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EAF16" w14:textId="58E79AF6" w:rsidR="00264906" w:rsidRDefault="00AE5392">
      <w:pPr>
        <w:pStyle w:val="1"/>
        <w:spacing w:before="20" w:after="20" w:line="579" w:lineRule="auto"/>
        <w:jc w:val="center"/>
        <w:rPr>
          <w:rFonts w:ascii="方正小标宋_GBK" w:eastAsia="方正小标宋_GBK" w:hAnsi="方正小标宋_GBK"/>
          <w:b w:val="0"/>
          <w:bCs w:val="0"/>
          <w:sz w:val="30"/>
        </w:rPr>
      </w:pPr>
      <w:bookmarkStart w:id="0" w:name="_Toc24724705"/>
      <w:bookmarkStart w:id="1" w:name="_Toc15559"/>
      <w:r w:rsidRPr="00AE5392">
        <w:rPr>
          <w:rFonts w:ascii="方正小标宋_GBK" w:eastAsia="方正小标宋_GBK" w:hAnsi="方正小标宋_GBK" w:hint="eastAsia"/>
          <w:b w:val="0"/>
          <w:bCs w:val="0"/>
          <w:sz w:val="30"/>
        </w:rPr>
        <w:t>凌云县</w:t>
      </w:r>
      <w:r w:rsidR="00787F41">
        <w:rPr>
          <w:rFonts w:ascii="方正小标宋_GBK" w:eastAsia="方正小标宋_GBK" w:hAnsi="方正小标宋_GBK" w:hint="eastAsia"/>
          <w:b w:val="0"/>
          <w:bCs w:val="0"/>
          <w:sz w:val="30"/>
        </w:rPr>
        <w:t>公共资源交易领域基层政务公开标准目录</w:t>
      </w:r>
      <w:bookmarkEnd w:id="0"/>
      <w:bookmarkEnd w:id="1"/>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776"/>
        <w:gridCol w:w="3364"/>
        <w:gridCol w:w="2340"/>
        <w:gridCol w:w="1620"/>
        <w:gridCol w:w="956"/>
        <w:gridCol w:w="1856"/>
        <w:gridCol w:w="720"/>
        <w:gridCol w:w="900"/>
        <w:gridCol w:w="788"/>
        <w:gridCol w:w="900"/>
      </w:tblGrid>
      <w:tr w:rsidR="00264906" w14:paraId="34E8D1CC" w14:textId="77777777">
        <w:trPr>
          <w:cantSplit/>
        </w:trPr>
        <w:tc>
          <w:tcPr>
            <w:tcW w:w="540" w:type="dxa"/>
            <w:vMerge w:val="restart"/>
            <w:vAlign w:val="center"/>
          </w:tcPr>
          <w:p w14:paraId="79AF9E61" w14:textId="77777777" w:rsidR="00264906" w:rsidRDefault="00787F41">
            <w:pPr>
              <w:widowControl/>
              <w:jc w:val="center"/>
              <w:rPr>
                <w:rFonts w:ascii="仿宋_GB2312" w:eastAsia="仿宋_GB2312" w:hAnsi="Times New Roman"/>
                <w:color w:val="000000"/>
                <w:kern w:val="0"/>
                <w:sz w:val="18"/>
                <w:szCs w:val="18"/>
              </w:rPr>
            </w:pPr>
            <w:r>
              <w:rPr>
                <w:rFonts w:ascii="黑体" w:eastAsia="黑体" w:hAnsi="宋体" w:cs="宋体" w:hint="eastAsia"/>
                <w:kern w:val="0"/>
                <w:sz w:val="22"/>
              </w:rPr>
              <w:t>序号</w:t>
            </w:r>
          </w:p>
        </w:tc>
        <w:tc>
          <w:tcPr>
            <w:tcW w:w="1676" w:type="dxa"/>
            <w:gridSpan w:val="2"/>
            <w:vAlign w:val="center"/>
          </w:tcPr>
          <w:p w14:paraId="615BE2B3"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3364" w:type="dxa"/>
            <w:vMerge w:val="restart"/>
            <w:vAlign w:val="center"/>
          </w:tcPr>
          <w:p w14:paraId="1D14E9C9"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340" w:type="dxa"/>
            <w:vMerge w:val="restart"/>
            <w:vAlign w:val="center"/>
          </w:tcPr>
          <w:p w14:paraId="4659880E"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620" w:type="dxa"/>
            <w:vMerge w:val="restart"/>
            <w:vAlign w:val="center"/>
          </w:tcPr>
          <w:p w14:paraId="73C5583A"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公开</w:t>
            </w:r>
          </w:p>
          <w:p w14:paraId="74D68C6C"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时限</w:t>
            </w:r>
          </w:p>
        </w:tc>
        <w:tc>
          <w:tcPr>
            <w:tcW w:w="956" w:type="dxa"/>
            <w:vMerge w:val="restart"/>
            <w:vAlign w:val="center"/>
          </w:tcPr>
          <w:p w14:paraId="65D6060A"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公开</w:t>
            </w:r>
          </w:p>
          <w:p w14:paraId="5EB2A2BF"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856" w:type="dxa"/>
            <w:vMerge w:val="restart"/>
            <w:vAlign w:val="center"/>
          </w:tcPr>
          <w:p w14:paraId="061A4F8F"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620" w:type="dxa"/>
            <w:gridSpan w:val="2"/>
            <w:vAlign w:val="center"/>
          </w:tcPr>
          <w:p w14:paraId="3A6AD014" w14:textId="77777777" w:rsidR="00264906" w:rsidRDefault="00787F4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vAlign w:val="center"/>
          </w:tcPr>
          <w:p w14:paraId="2EBD72C6" w14:textId="77777777" w:rsidR="00264906" w:rsidRDefault="00787F4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264906" w14:paraId="71DA23D5" w14:textId="77777777">
        <w:trPr>
          <w:cantSplit/>
        </w:trPr>
        <w:tc>
          <w:tcPr>
            <w:tcW w:w="540" w:type="dxa"/>
            <w:vMerge/>
            <w:vAlign w:val="center"/>
          </w:tcPr>
          <w:p w14:paraId="62C55DF7" w14:textId="77777777" w:rsidR="00264906" w:rsidRDefault="00264906">
            <w:pPr>
              <w:widowControl/>
              <w:jc w:val="left"/>
              <w:rPr>
                <w:rFonts w:ascii="仿宋_GB2312" w:eastAsia="仿宋_GB2312" w:hAnsi="Times New Roman"/>
                <w:color w:val="000000"/>
                <w:kern w:val="0"/>
                <w:sz w:val="18"/>
                <w:szCs w:val="18"/>
              </w:rPr>
            </w:pPr>
          </w:p>
        </w:tc>
        <w:tc>
          <w:tcPr>
            <w:tcW w:w="900" w:type="dxa"/>
            <w:vAlign w:val="center"/>
          </w:tcPr>
          <w:p w14:paraId="48B2CB49"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776" w:type="dxa"/>
            <w:vAlign w:val="center"/>
          </w:tcPr>
          <w:p w14:paraId="0E2D8158" w14:textId="77777777" w:rsidR="00264906" w:rsidRDefault="00787F41">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3364" w:type="dxa"/>
            <w:vMerge/>
            <w:vAlign w:val="center"/>
          </w:tcPr>
          <w:p w14:paraId="02C7CDF0" w14:textId="77777777" w:rsidR="00264906" w:rsidRDefault="00264906">
            <w:pPr>
              <w:widowControl/>
              <w:jc w:val="left"/>
              <w:rPr>
                <w:rFonts w:ascii="黑体" w:eastAsia="黑体" w:hAnsi="宋体" w:cs="宋体"/>
                <w:kern w:val="0"/>
                <w:sz w:val="22"/>
              </w:rPr>
            </w:pPr>
          </w:p>
        </w:tc>
        <w:tc>
          <w:tcPr>
            <w:tcW w:w="2340" w:type="dxa"/>
            <w:vMerge/>
            <w:vAlign w:val="center"/>
          </w:tcPr>
          <w:p w14:paraId="46340FCF" w14:textId="77777777" w:rsidR="00264906" w:rsidRDefault="00264906">
            <w:pPr>
              <w:widowControl/>
              <w:jc w:val="left"/>
              <w:rPr>
                <w:rFonts w:ascii="黑体" w:eastAsia="黑体" w:hAnsi="宋体" w:cs="宋体"/>
                <w:kern w:val="0"/>
                <w:sz w:val="22"/>
              </w:rPr>
            </w:pPr>
          </w:p>
        </w:tc>
        <w:tc>
          <w:tcPr>
            <w:tcW w:w="1620" w:type="dxa"/>
            <w:vMerge/>
            <w:vAlign w:val="center"/>
          </w:tcPr>
          <w:p w14:paraId="564F44B4" w14:textId="77777777" w:rsidR="00264906" w:rsidRDefault="00264906">
            <w:pPr>
              <w:widowControl/>
              <w:jc w:val="left"/>
              <w:rPr>
                <w:rFonts w:ascii="黑体" w:eastAsia="黑体" w:hAnsi="宋体" w:cs="宋体"/>
                <w:kern w:val="0"/>
                <w:sz w:val="22"/>
              </w:rPr>
            </w:pPr>
          </w:p>
        </w:tc>
        <w:tc>
          <w:tcPr>
            <w:tcW w:w="956" w:type="dxa"/>
            <w:vMerge/>
            <w:vAlign w:val="center"/>
          </w:tcPr>
          <w:p w14:paraId="3A0B8954" w14:textId="77777777" w:rsidR="00264906" w:rsidRDefault="00264906">
            <w:pPr>
              <w:widowControl/>
              <w:jc w:val="left"/>
              <w:rPr>
                <w:rFonts w:ascii="黑体" w:eastAsia="黑体" w:hAnsi="宋体" w:cs="宋体"/>
                <w:kern w:val="0"/>
                <w:sz w:val="22"/>
              </w:rPr>
            </w:pPr>
          </w:p>
        </w:tc>
        <w:tc>
          <w:tcPr>
            <w:tcW w:w="1856" w:type="dxa"/>
            <w:vMerge/>
            <w:vAlign w:val="center"/>
          </w:tcPr>
          <w:p w14:paraId="67A0307B" w14:textId="77777777" w:rsidR="00264906" w:rsidRDefault="00264906">
            <w:pPr>
              <w:widowControl/>
              <w:jc w:val="left"/>
              <w:rPr>
                <w:rFonts w:ascii="黑体" w:eastAsia="黑体" w:hAnsi="宋体" w:cs="宋体"/>
                <w:kern w:val="0"/>
                <w:sz w:val="22"/>
              </w:rPr>
            </w:pPr>
          </w:p>
        </w:tc>
        <w:tc>
          <w:tcPr>
            <w:tcW w:w="720" w:type="dxa"/>
            <w:vAlign w:val="center"/>
          </w:tcPr>
          <w:p w14:paraId="0770DE24" w14:textId="77777777" w:rsidR="00264906" w:rsidRDefault="00787F4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vAlign w:val="center"/>
          </w:tcPr>
          <w:p w14:paraId="1006BD6F" w14:textId="77777777" w:rsidR="00264906" w:rsidRDefault="00787F4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14:paraId="6D9E0132" w14:textId="77777777" w:rsidR="00264906" w:rsidRDefault="00787F4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vAlign w:val="center"/>
          </w:tcPr>
          <w:p w14:paraId="61A0CC01" w14:textId="77777777" w:rsidR="00264906" w:rsidRDefault="00787F4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vAlign w:val="center"/>
          </w:tcPr>
          <w:p w14:paraId="70BF317B" w14:textId="77777777" w:rsidR="00264906" w:rsidRDefault="00787F4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264906" w14:paraId="41CF4F72" w14:textId="77777777">
        <w:trPr>
          <w:cantSplit/>
        </w:trPr>
        <w:tc>
          <w:tcPr>
            <w:tcW w:w="540" w:type="dxa"/>
            <w:vAlign w:val="center"/>
          </w:tcPr>
          <w:p w14:paraId="589D8ECD"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1</w:t>
            </w:r>
          </w:p>
        </w:tc>
        <w:tc>
          <w:tcPr>
            <w:tcW w:w="900" w:type="dxa"/>
            <w:vMerge w:val="restart"/>
            <w:vAlign w:val="center"/>
          </w:tcPr>
          <w:p w14:paraId="2F7C2205"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政府采购信息　</w:t>
            </w:r>
          </w:p>
          <w:p w14:paraId="4831E199"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14:paraId="3CA884DF"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招标公告</w:t>
            </w:r>
          </w:p>
        </w:tc>
        <w:tc>
          <w:tcPr>
            <w:tcW w:w="3364" w:type="dxa"/>
            <w:vAlign w:val="center"/>
          </w:tcPr>
          <w:p w14:paraId="27FE3422"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5E22BD03"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75BA12EC" w14:textId="77777777" w:rsidR="00264906" w:rsidRDefault="00787F41">
            <w:pPr>
              <w:spacing w:line="360" w:lineRule="auto"/>
              <w:jc w:val="left"/>
              <w:rPr>
                <w:rFonts w:ascii="仿宋_GB2312" w:eastAsia="仿宋_GB2312"/>
                <w:sz w:val="18"/>
                <w:szCs w:val="18"/>
              </w:rPr>
            </w:pPr>
            <w:r>
              <w:rPr>
                <w:rFonts w:ascii="仿宋_GB2312" w:eastAsia="仿宋_GB2312" w:hint="eastAsia"/>
                <w:sz w:val="18"/>
                <w:szCs w:val="18"/>
              </w:rPr>
              <w:t>及时公开，公告期限为</w:t>
            </w:r>
            <w:r>
              <w:rPr>
                <w:rFonts w:ascii="仿宋_GB2312" w:eastAsia="仿宋_GB2312" w:hint="eastAsia"/>
                <w:sz w:val="18"/>
                <w:szCs w:val="18"/>
              </w:rPr>
              <w:t>5</w:t>
            </w:r>
            <w:r>
              <w:rPr>
                <w:rFonts w:ascii="仿宋_GB2312" w:eastAsia="仿宋_GB2312" w:hint="eastAsia"/>
                <w:sz w:val="18"/>
                <w:szCs w:val="18"/>
              </w:rPr>
              <w:t>个工作日</w:t>
            </w:r>
          </w:p>
        </w:tc>
        <w:tc>
          <w:tcPr>
            <w:tcW w:w="956" w:type="dxa"/>
            <w:vAlign w:val="center"/>
          </w:tcPr>
          <w:p w14:paraId="7E74EB15"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666B6E80" w14:textId="77777777" w:rsidR="00264906" w:rsidRDefault="00787F41">
            <w:pPr>
              <w:spacing w:line="360" w:lineRule="auto"/>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省级（含计划单列市）财政</w:t>
            </w:r>
            <w:r>
              <w:rPr>
                <w:rFonts w:ascii="仿宋_GB2312" w:eastAsia="仿宋_GB2312" w:hint="eastAsia"/>
                <w:sz w:val="18"/>
                <w:szCs w:val="18"/>
              </w:rPr>
              <w:t>部门指定的媒体</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《中国财经报》（《中国政府采购报》）</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《中国政府采购杂志》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14:paraId="427B17AA"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0747B592"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650D493A"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49BF0FD6"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2E4D672D" w14:textId="77777777">
        <w:trPr>
          <w:cantSplit/>
        </w:trPr>
        <w:tc>
          <w:tcPr>
            <w:tcW w:w="540" w:type="dxa"/>
            <w:vAlign w:val="center"/>
          </w:tcPr>
          <w:p w14:paraId="4927A5ED"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2</w:t>
            </w:r>
          </w:p>
        </w:tc>
        <w:tc>
          <w:tcPr>
            <w:tcW w:w="900" w:type="dxa"/>
            <w:vMerge/>
            <w:vAlign w:val="center"/>
          </w:tcPr>
          <w:p w14:paraId="111542F4" w14:textId="77777777" w:rsidR="00264906" w:rsidRDefault="00264906">
            <w:pPr>
              <w:spacing w:line="360" w:lineRule="auto"/>
              <w:jc w:val="center"/>
              <w:rPr>
                <w:rFonts w:ascii="仿宋_GB2312" w:eastAsia="仿宋_GB2312"/>
                <w:sz w:val="18"/>
                <w:szCs w:val="18"/>
              </w:rPr>
            </w:pPr>
          </w:p>
        </w:tc>
        <w:tc>
          <w:tcPr>
            <w:tcW w:w="776" w:type="dxa"/>
            <w:vAlign w:val="center"/>
          </w:tcPr>
          <w:p w14:paraId="77B6338C"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资格预审公告</w:t>
            </w:r>
          </w:p>
        </w:tc>
        <w:tc>
          <w:tcPr>
            <w:tcW w:w="3364" w:type="dxa"/>
            <w:vAlign w:val="center"/>
          </w:tcPr>
          <w:p w14:paraId="23E488CF"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116125EC"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56F89577" w14:textId="77777777" w:rsidR="00264906" w:rsidRDefault="00787F41">
            <w:pPr>
              <w:spacing w:line="360" w:lineRule="auto"/>
              <w:jc w:val="left"/>
              <w:rPr>
                <w:rFonts w:ascii="仿宋_GB2312" w:eastAsia="仿宋_GB2312"/>
                <w:sz w:val="18"/>
                <w:szCs w:val="18"/>
              </w:rPr>
            </w:pPr>
            <w:r>
              <w:rPr>
                <w:rFonts w:ascii="仿宋_GB2312" w:eastAsia="仿宋_GB2312" w:hint="eastAsia"/>
                <w:sz w:val="18"/>
                <w:szCs w:val="18"/>
              </w:rPr>
              <w:t>及时公开，公告期限为</w:t>
            </w:r>
            <w:r>
              <w:rPr>
                <w:rFonts w:ascii="仿宋_GB2312" w:eastAsia="仿宋_GB2312" w:hint="eastAsia"/>
                <w:sz w:val="18"/>
                <w:szCs w:val="18"/>
              </w:rPr>
              <w:t>5</w:t>
            </w:r>
            <w:r>
              <w:rPr>
                <w:rFonts w:ascii="仿宋_GB2312" w:eastAsia="仿宋_GB2312" w:hint="eastAsia"/>
                <w:sz w:val="18"/>
                <w:szCs w:val="18"/>
              </w:rPr>
              <w:t>个工作日</w:t>
            </w:r>
          </w:p>
        </w:tc>
        <w:tc>
          <w:tcPr>
            <w:tcW w:w="956" w:type="dxa"/>
            <w:vAlign w:val="center"/>
          </w:tcPr>
          <w:p w14:paraId="198AE20E"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000EF52D" w14:textId="77777777" w:rsidR="00264906" w:rsidRDefault="00787F41">
            <w:pPr>
              <w:spacing w:line="360" w:lineRule="auto"/>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14:paraId="58E07AC4"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36D28C9E"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46696197"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53D1AFAD"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7255EEE6" w14:textId="77777777">
        <w:trPr>
          <w:cantSplit/>
          <w:trHeight w:val="2932"/>
        </w:trPr>
        <w:tc>
          <w:tcPr>
            <w:tcW w:w="540" w:type="dxa"/>
            <w:shd w:val="clear" w:color="auto" w:fill="auto"/>
            <w:vAlign w:val="center"/>
          </w:tcPr>
          <w:p w14:paraId="6A7BEF54"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3</w:t>
            </w:r>
          </w:p>
        </w:tc>
        <w:tc>
          <w:tcPr>
            <w:tcW w:w="900" w:type="dxa"/>
            <w:vMerge/>
            <w:shd w:val="clear" w:color="auto" w:fill="auto"/>
            <w:vAlign w:val="center"/>
          </w:tcPr>
          <w:p w14:paraId="2F995C62" w14:textId="77777777" w:rsidR="00264906" w:rsidRDefault="00264906">
            <w:pPr>
              <w:spacing w:line="360" w:lineRule="auto"/>
              <w:jc w:val="center"/>
              <w:rPr>
                <w:rFonts w:ascii="仿宋_GB2312" w:eastAsia="仿宋_GB2312"/>
                <w:sz w:val="18"/>
                <w:szCs w:val="18"/>
              </w:rPr>
            </w:pPr>
          </w:p>
        </w:tc>
        <w:tc>
          <w:tcPr>
            <w:tcW w:w="776" w:type="dxa"/>
            <w:shd w:val="clear" w:color="auto" w:fill="auto"/>
            <w:vAlign w:val="center"/>
          </w:tcPr>
          <w:p w14:paraId="2979E08A"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竞争性谈判公告、竞争性磋商公告和询价公告</w:t>
            </w:r>
          </w:p>
        </w:tc>
        <w:tc>
          <w:tcPr>
            <w:tcW w:w="3364" w:type="dxa"/>
            <w:shd w:val="clear" w:color="auto" w:fill="auto"/>
            <w:vAlign w:val="center"/>
          </w:tcPr>
          <w:p w14:paraId="43A7C5CE"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vAlign w:val="center"/>
          </w:tcPr>
          <w:p w14:paraId="165C481B"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shd w:val="clear" w:color="auto" w:fill="auto"/>
            <w:vAlign w:val="center"/>
          </w:tcPr>
          <w:p w14:paraId="6D46E63C" w14:textId="77777777" w:rsidR="00264906" w:rsidRDefault="00787F41">
            <w:pPr>
              <w:spacing w:line="360" w:lineRule="auto"/>
              <w:jc w:val="left"/>
              <w:rPr>
                <w:rFonts w:ascii="仿宋_GB2312" w:eastAsia="仿宋_GB2312"/>
                <w:sz w:val="18"/>
                <w:szCs w:val="18"/>
              </w:rPr>
            </w:pPr>
            <w:r>
              <w:rPr>
                <w:rFonts w:ascii="仿宋_GB2312" w:eastAsia="仿宋_GB2312" w:hint="eastAsia"/>
                <w:sz w:val="18"/>
                <w:szCs w:val="18"/>
              </w:rPr>
              <w:t>及时公开，公告期限为</w:t>
            </w:r>
            <w:r>
              <w:rPr>
                <w:rFonts w:ascii="仿宋_GB2312" w:eastAsia="仿宋_GB2312" w:hint="eastAsia"/>
                <w:sz w:val="18"/>
                <w:szCs w:val="18"/>
              </w:rPr>
              <w:t>3</w:t>
            </w:r>
            <w:r>
              <w:rPr>
                <w:rFonts w:ascii="仿宋_GB2312" w:eastAsia="仿宋_GB2312" w:hint="eastAsia"/>
                <w:sz w:val="18"/>
                <w:szCs w:val="18"/>
              </w:rPr>
              <w:t>个工作日</w:t>
            </w:r>
          </w:p>
        </w:tc>
        <w:tc>
          <w:tcPr>
            <w:tcW w:w="956" w:type="dxa"/>
            <w:shd w:val="clear" w:color="auto" w:fill="auto"/>
            <w:vAlign w:val="center"/>
          </w:tcPr>
          <w:p w14:paraId="53FB6F00"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shd w:val="clear" w:color="auto" w:fill="auto"/>
            <w:vAlign w:val="center"/>
          </w:tcPr>
          <w:p w14:paraId="6FDE3FB8" w14:textId="77777777" w:rsidR="00264906" w:rsidRDefault="00787F41">
            <w:pPr>
              <w:spacing w:line="360" w:lineRule="auto"/>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p>
          <w:p w14:paraId="3C3F6530" w14:textId="77777777" w:rsidR="00264906" w:rsidRDefault="00264906">
            <w:pPr>
              <w:spacing w:line="360" w:lineRule="auto"/>
              <w:rPr>
                <w:rFonts w:ascii="仿宋_GB2312" w:eastAsia="仿宋_GB2312"/>
                <w:sz w:val="18"/>
                <w:szCs w:val="18"/>
              </w:rPr>
            </w:pPr>
          </w:p>
        </w:tc>
        <w:tc>
          <w:tcPr>
            <w:tcW w:w="720" w:type="dxa"/>
            <w:vAlign w:val="center"/>
          </w:tcPr>
          <w:p w14:paraId="6719B947"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60E5C6A3"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6A023FFE"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735DD8E0"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1E869AA1" w14:textId="77777777">
        <w:trPr>
          <w:cantSplit/>
          <w:trHeight w:val="4811"/>
        </w:trPr>
        <w:tc>
          <w:tcPr>
            <w:tcW w:w="540" w:type="dxa"/>
            <w:shd w:val="clear" w:color="auto" w:fill="auto"/>
            <w:vAlign w:val="center"/>
          </w:tcPr>
          <w:p w14:paraId="65BAF28D"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4</w:t>
            </w:r>
          </w:p>
        </w:tc>
        <w:tc>
          <w:tcPr>
            <w:tcW w:w="900" w:type="dxa"/>
            <w:vMerge w:val="restart"/>
            <w:shd w:val="clear" w:color="auto" w:fill="auto"/>
            <w:vAlign w:val="center"/>
          </w:tcPr>
          <w:p w14:paraId="4FF7F4F2"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政府采购信息　</w:t>
            </w:r>
          </w:p>
          <w:p w14:paraId="767CCD10"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76" w:type="dxa"/>
            <w:shd w:val="clear" w:color="auto" w:fill="auto"/>
            <w:vAlign w:val="center"/>
          </w:tcPr>
          <w:p w14:paraId="2CD3E742"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采购项目预算金额</w:t>
            </w:r>
          </w:p>
        </w:tc>
        <w:tc>
          <w:tcPr>
            <w:tcW w:w="3364" w:type="dxa"/>
            <w:shd w:val="clear" w:color="auto" w:fill="auto"/>
            <w:vAlign w:val="center"/>
          </w:tcPr>
          <w:p w14:paraId="585B9FF9"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vAlign w:val="center"/>
          </w:tcPr>
          <w:p w14:paraId="4E14FADC"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w:t>
            </w:r>
            <w:r>
              <w:rPr>
                <w:rFonts w:ascii="仿宋_GB2312" w:eastAsia="仿宋_GB2312" w:hint="eastAsia"/>
                <w:sz w:val="18"/>
                <w:szCs w:val="18"/>
              </w:rPr>
              <w:t>工作的通知》</w:t>
            </w:r>
          </w:p>
        </w:tc>
        <w:tc>
          <w:tcPr>
            <w:tcW w:w="1620" w:type="dxa"/>
            <w:shd w:val="clear" w:color="auto" w:fill="auto"/>
            <w:vAlign w:val="center"/>
          </w:tcPr>
          <w:p w14:paraId="15E896E0"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随采购公告、采购文件公开</w:t>
            </w:r>
          </w:p>
        </w:tc>
        <w:tc>
          <w:tcPr>
            <w:tcW w:w="956" w:type="dxa"/>
            <w:shd w:val="clear" w:color="auto" w:fill="auto"/>
            <w:vAlign w:val="center"/>
          </w:tcPr>
          <w:p w14:paraId="16F0D7C2"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shd w:val="clear" w:color="auto" w:fill="auto"/>
            <w:vAlign w:val="center"/>
          </w:tcPr>
          <w:p w14:paraId="3091F2C9" w14:textId="77777777" w:rsidR="00264906" w:rsidRDefault="00787F41">
            <w:pPr>
              <w:spacing w:line="360" w:lineRule="auto"/>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p>
        </w:tc>
        <w:tc>
          <w:tcPr>
            <w:tcW w:w="720" w:type="dxa"/>
            <w:vAlign w:val="center"/>
          </w:tcPr>
          <w:p w14:paraId="6A1BE388"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4AF4C26E"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2AD3D0A0"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1AF75BB9"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527DB4A7" w14:textId="77777777">
        <w:trPr>
          <w:cantSplit/>
          <w:trHeight w:val="3102"/>
        </w:trPr>
        <w:tc>
          <w:tcPr>
            <w:tcW w:w="540" w:type="dxa"/>
            <w:vAlign w:val="center"/>
          </w:tcPr>
          <w:p w14:paraId="2CE6E4D6"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5</w:t>
            </w:r>
          </w:p>
        </w:tc>
        <w:tc>
          <w:tcPr>
            <w:tcW w:w="900" w:type="dxa"/>
            <w:vMerge/>
            <w:vAlign w:val="center"/>
          </w:tcPr>
          <w:p w14:paraId="30E5B11F" w14:textId="77777777" w:rsidR="00264906" w:rsidRDefault="00264906">
            <w:pPr>
              <w:spacing w:line="360" w:lineRule="auto"/>
              <w:jc w:val="center"/>
              <w:rPr>
                <w:rFonts w:ascii="仿宋_GB2312" w:eastAsia="仿宋_GB2312"/>
                <w:sz w:val="18"/>
                <w:szCs w:val="18"/>
              </w:rPr>
            </w:pPr>
          </w:p>
        </w:tc>
        <w:tc>
          <w:tcPr>
            <w:tcW w:w="776" w:type="dxa"/>
            <w:vAlign w:val="center"/>
          </w:tcPr>
          <w:p w14:paraId="76C8C1C2"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采购文件</w:t>
            </w:r>
          </w:p>
        </w:tc>
        <w:tc>
          <w:tcPr>
            <w:tcW w:w="3364" w:type="dxa"/>
            <w:vAlign w:val="center"/>
          </w:tcPr>
          <w:p w14:paraId="0EBE24F8"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招标文件、竞争性谈判文件、竞争性磋商文件和询价通知书。</w:t>
            </w:r>
          </w:p>
        </w:tc>
        <w:tc>
          <w:tcPr>
            <w:tcW w:w="2340" w:type="dxa"/>
            <w:vAlign w:val="center"/>
          </w:tcPr>
          <w:p w14:paraId="2F9CEA61"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14:paraId="31D84C21"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随中标、成交结果同时公告。中标、成交结果公告前采购文件已公告的，不再重复公告</w:t>
            </w:r>
          </w:p>
        </w:tc>
        <w:tc>
          <w:tcPr>
            <w:tcW w:w="956" w:type="dxa"/>
            <w:vAlign w:val="center"/>
          </w:tcPr>
          <w:p w14:paraId="51ED4D01"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17AFEFFD" w14:textId="77777777" w:rsidR="00264906" w:rsidRDefault="00787F41">
            <w:pPr>
              <w:spacing w:line="360" w:lineRule="auto"/>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《中国财经报》（《中国政府采购报》）</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《中国政府采购杂志》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《中国财政杂志》</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14:paraId="53968178"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4FF1BA26"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077F30AE"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357B33C4"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28996993" w14:textId="77777777">
        <w:trPr>
          <w:cantSplit/>
          <w:trHeight w:val="2322"/>
        </w:trPr>
        <w:tc>
          <w:tcPr>
            <w:tcW w:w="540" w:type="dxa"/>
            <w:vAlign w:val="center"/>
          </w:tcPr>
          <w:p w14:paraId="3B884B53"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6</w:t>
            </w:r>
          </w:p>
        </w:tc>
        <w:tc>
          <w:tcPr>
            <w:tcW w:w="900" w:type="dxa"/>
            <w:vMerge w:val="restart"/>
            <w:vAlign w:val="center"/>
          </w:tcPr>
          <w:p w14:paraId="76BE9520"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政府采购信息　</w:t>
            </w:r>
          </w:p>
          <w:p w14:paraId="086BF500"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14:paraId="30A2A498"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采购信息更正公告</w:t>
            </w:r>
          </w:p>
        </w:tc>
        <w:tc>
          <w:tcPr>
            <w:tcW w:w="3364" w:type="dxa"/>
            <w:vAlign w:val="center"/>
          </w:tcPr>
          <w:p w14:paraId="6A911968"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采购人和采购代理机构名称、地址、联系方式；原公告的采购项目名称</w:t>
            </w:r>
            <w:proofErr w:type="gramStart"/>
            <w:r>
              <w:rPr>
                <w:rFonts w:ascii="仿宋_GB2312" w:eastAsia="仿宋_GB2312" w:hint="eastAsia"/>
                <w:sz w:val="18"/>
                <w:szCs w:val="18"/>
              </w:rPr>
              <w:t>及首次</w:t>
            </w:r>
            <w:proofErr w:type="gramEnd"/>
            <w:r>
              <w:rPr>
                <w:rFonts w:ascii="仿宋_GB2312" w:eastAsia="仿宋_GB2312" w:hint="eastAsia"/>
                <w:sz w:val="18"/>
                <w:szCs w:val="18"/>
              </w:rPr>
              <w:t>公告日期；更正事项、内容及日期；采购项目联系人和电话。</w:t>
            </w:r>
          </w:p>
        </w:tc>
        <w:tc>
          <w:tcPr>
            <w:tcW w:w="2340" w:type="dxa"/>
            <w:vAlign w:val="center"/>
          </w:tcPr>
          <w:p w14:paraId="5B88A1D7"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14:paraId="23B5A700"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投标截止时间至少</w:t>
            </w:r>
            <w:r>
              <w:rPr>
                <w:rFonts w:ascii="仿宋_GB2312" w:eastAsia="仿宋_GB2312" w:hint="eastAsia"/>
                <w:sz w:val="18"/>
                <w:szCs w:val="18"/>
              </w:rPr>
              <w:t>15</w:t>
            </w:r>
            <w:r>
              <w:rPr>
                <w:rFonts w:ascii="仿宋_GB2312" w:eastAsia="仿宋_GB2312" w:hint="eastAsia"/>
                <w:sz w:val="18"/>
                <w:szCs w:val="18"/>
              </w:rPr>
              <w:t>日前、提交资格预审申请文件截止时间至少</w:t>
            </w:r>
            <w:r>
              <w:rPr>
                <w:rFonts w:ascii="仿宋_GB2312" w:eastAsia="仿宋_GB2312" w:hint="eastAsia"/>
                <w:sz w:val="18"/>
                <w:szCs w:val="18"/>
              </w:rPr>
              <w:t>3</w:t>
            </w:r>
            <w:r>
              <w:rPr>
                <w:rFonts w:ascii="仿宋_GB2312" w:eastAsia="仿宋_GB2312" w:hint="eastAsia"/>
                <w:sz w:val="18"/>
                <w:szCs w:val="18"/>
              </w:rPr>
              <w:t>日前，或者提交首次响应文件截止之日</w:t>
            </w:r>
            <w:r>
              <w:rPr>
                <w:rFonts w:ascii="仿宋_GB2312" w:eastAsia="仿宋_GB2312" w:hint="eastAsia"/>
                <w:sz w:val="18"/>
                <w:szCs w:val="18"/>
              </w:rPr>
              <w:t>3</w:t>
            </w:r>
            <w:r>
              <w:rPr>
                <w:rFonts w:ascii="仿宋_GB2312" w:eastAsia="仿宋_GB2312" w:hint="eastAsia"/>
                <w:sz w:val="18"/>
                <w:szCs w:val="18"/>
              </w:rPr>
              <w:t>个工作日前</w:t>
            </w:r>
          </w:p>
        </w:tc>
        <w:tc>
          <w:tcPr>
            <w:tcW w:w="956" w:type="dxa"/>
            <w:vAlign w:val="center"/>
          </w:tcPr>
          <w:p w14:paraId="0AD46213"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10C339CA" w14:textId="77777777" w:rsidR="00264906" w:rsidRDefault="00787F41">
            <w:pPr>
              <w:spacing w:line="360" w:lineRule="auto"/>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14:paraId="2C8CA76B"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2AFF6DB8"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2420E803"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1D718F76"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357B99BB" w14:textId="77777777">
        <w:trPr>
          <w:cantSplit/>
          <w:trHeight w:val="3414"/>
        </w:trPr>
        <w:tc>
          <w:tcPr>
            <w:tcW w:w="540" w:type="dxa"/>
            <w:vAlign w:val="center"/>
          </w:tcPr>
          <w:p w14:paraId="2073FFBA"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7</w:t>
            </w:r>
          </w:p>
        </w:tc>
        <w:tc>
          <w:tcPr>
            <w:tcW w:w="900" w:type="dxa"/>
            <w:vMerge/>
            <w:vAlign w:val="center"/>
          </w:tcPr>
          <w:p w14:paraId="1D263573" w14:textId="77777777" w:rsidR="00264906" w:rsidRDefault="00264906">
            <w:pPr>
              <w:spacing w:line="360" w:lineRule="auto"/>
              <w:jc w:val="center"/>
              <w:rPr>
                <w:rFonts w:ascii="仿宋_GB2312" w:eastAsia="仿宋_GB2312"/>
                <w:sz w:val="18"/>
                <w:szCs w:val="18"/>
              </w:rPr>
            </w:pPr>
          </w:p>
        </w:tc>
        <w:tc>
          <w:tcPr>
            <w:tcW w:w="776" w:type="dxa"/>
            <w:vAlign w:val="center"/>
          </w:tcPr>
          <w:p w14:paraId="5DDD3D10"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单一来源公示</w:t>
            </w:r>
          </w:p>
        </w:tc>
        <w:tc>
          <w:tcPr>
            <w:tcW w:w="3364" w:type="dxa"/>
            <w:vAlign w:val="center"/>
          </w:tcPr>
          <w:p w14:paraId="0B7C892D"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14:paraId="43A72836"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14:paraId="7EBE878A" w14:textId="77777777" w:rsidR="00264906" w:rsidRDefault="00787F41">
            <w:pPr>
              <w:spacing w:line="360" w:lineRule="auto"/>
              <w:jc w:val="left"/>
              <w:rPr>
                <w:rFonts w:ascii="仿宋_GB2312" w:eastAsia="仿宋_GB2312"/>
                <w:sz w:val="18"/>
                <w:szCs w:val="18"/>
              </w:rPr>
            </w:pPr>
            <w:r>
              <w:rPr>
                <w:rFonts w:ascii="仿宋_GB2312" w:eastAsia="仿宋_GB2312" w:hint="eastAsia"/>
                <w:sz w:val="18"/>
                <w:szCs w:val="18"/>
              </w:rPr>
              <w:t>及时公开，公示期限不得少于</w:t>
            </w:r>
            <w:r>
              <w:rPr>
                <w:rFonts w:ascii="仿宋_GB2312" w:eastAsia="仿宋_GB2312" w:hint="eastAsia"/>
                <w:sz w:val="18"/>
                <w:szCs w:val="18"/>
              </w:rPr>
              <w:t>5</w:t>
            </w:r>
            <w:r>
              <w:rPr>
                <w:rFonts w:ascii="仿宋_GB2312" w:eastAsia="仿宋_GB2312" w:hint="eastAsia"/>
                <w:sz w:val="18"/>
                <w:szCs w:val="18"/>
              </w:rPr>
              <w:t>个工作日</w:t>
            </w:r>
          </w:p>
        </w:tc>
        <w:tc>
          <w:tcPr>
            <w:tcW w:w="956" w:type="dxa"/>
            <w:vAlign w:val="center"/>
          </w:tcPr>
          <w:p w14:paraId="6E62B6DC"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5C0E0E55" w14:textId="77777777" w:rsidR="00264906" w:rsidRDefault="00787F41">
            <w:pPr>
              <w:spacing w:line="360" w:lineRule="auto"/>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w:t>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p>
        </w:tc>
        <w:tc>
          <w:tcPr>
            <w:tcW w:w="720" w:type="dxa"/>
            <w:vAlign w:val="center"/>
          </w:tcPr>
          <w:p w14:paraId="2248A8D3"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5881673D"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77627F06"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18B010A7"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38B68F09" w14:textId="77777777">
        <w:trPr>
          <w:cantSplit/>
          <w:trHeight w:val="1708"/>
        </w:trPr>
        <w:tc>
          <w:tcPr>
            <w:tcW w:w="540" w:type="dxa"/>
            <w:vAlign w:val="center"/>
          </w:tcPr>
          <w:p w14:paraId="61C56436"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8</w:t>
            </w:r>
          </w:p>
        </w:tc>
        <w:tc>
          <w:tcPr>
            <w:tcW w:w="900" w:type="dxa"/>
            <w:vMerge/>
            <w:vAlign w:val="center"/>
          </w:tcPr>
          <w:p w14:paraId="6CA25E2E" w14:textId="77777777" w:rsidR="00264906" w:rsidRDefault="00264906">
            <w:pPr>
              <w:spacing w:line="360" w:lineRule="auto"/>
              <w:jc w:val="center"/>
              <w:rPr>
                <w:rFonts w:ascii="仿宋_GB2312" w:eastAsia="仿宋_GB2312"/>
                <w:sz w:val="18"/>
                <w:szCs w:val="18"/>
              </w:rPr>
            </w:pPr>
          </w:p>
        </w:tc>
        <w:tc>
          <w:tcPr>
            <w:tcW w:w="776" w:type="dxa"/>
            <w:vAlign w:val="center"/>
          </w:tcPr>
          <w:p w14:paraId="2C040080"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协议供货和定点采购的具体成交记录</w:t>
            </w:r>
          </w:p>
        </w:tc>
        <w:tc>
          <w:tcPr>
            <w:tcW w:w="3364" w:type="dxa"/>
            <w:vAlign w:val="center"/>
          </w:tcPr>
          <w:p w14:paraId="3093F6A8"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采购人和成交供应商的名称、成交金额以及成交标的</w:t>
            </w:r>
            <w:proofErr w:type="gramStart"/>
            <w:r>
              <w:rPr>
                <w:rFonts w:ascii="仿宋_GB2312" w:eastAsia="仿宋_GB2312" w:hint="eastAsia"/>
                <w:sz w:val="18"/>
                <w:szCs w:val="18"/>
              </w:rPr>
              <w:t>的</w:t>
            </w:r>
            <w:proofErr w:type="gramEnd"/>
            <w:r>
              <w:rPr>
                <w:rFonts w:ascii="仿宋_GB2312" w:eastAsia="仿宋_GB2312" w:hint="eastAsia"/>
                <w:sz w:val="18"/>
                <w:szCs w:val="18"/>
              </w:rPr>
              <w:t>名称、规格型号、数量、单价等。电子卖场、电子商城、网上超市等的具体成交记录，也应当予以公开。</w:t>
            </w:r>
          </w:p>
        </w:tc>
        <w:tc>
          <w:tcPr>
            <w:tcW w:w="2340" w:type="dxa"/>
            <w:vAlign w:val="center"/>
          </w:tcPr>
          <w:p w14:paraId="376A61CD"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《关于进一步做好政府采购信息公开工作有关事项的通知》</w:t>
            </w:r>
          </w:p>
        </w:tc>
        <w:tc>
          <w:tcPr>
            <w:tcW w:w="1620" w:type="dxa"/>
            <w:vAlign w:val="center"/>
          </w:tcPr>
          <w:p w14:paraId="0736B5FD"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14:paraId="58F06D72"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1AA393A5" w14:textId="77777777" w:rsidR="00264906" w:rsidRDefault="00787F41">
            <w:pPr>
              <w:spacing w:line="360" w:lineRule="auto"/>
              <w:rPr>
                <w:rFonts w:ascii="仿宋_GB2312" w:eastAsia="仿宋_GB2312" w:hAnsi="宋体"/>
                <w:sz w:val="18"/>
                <w:szCs w:val="18"/>
              </w:rPr>
            </w:pPr>
            <w:r>
              <w:rPr>
                <w:rFonts w:ascii="仿宋_GB2312" w:eastAsia="仿宋_GB2312" w:hAnsi="宋体" w:hint="eastAsia"/>
                <w:sz w:val="18"/>
                <w:szCs w:val="18"/>
              </w:rPr>
              <w:t>■中国政府采购网及其省级分网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14:paraId="1063E3A1" w14:textId="77777777" w:rsidR="00264906" w:rsidRDefault="00787F41">
            <w:pPr>
              <w:spacing w:line="360" w:lineRule="auto"/>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14:paraId="6320644A"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6CB44BB0"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5BC892DA"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3F8D3642" w14:textId="77777777">
        <w:trPr>
          <w:cantSplit/>
          <w:trHeight w:val="4344"/>
        </w:trPr>
        <w:tc>
          <w:tcPr>
            <w:tcW w:w="540" w:type="dxa"/>
            <w:vAlign w:val="center"/>
          </w:tcPr>
          <w:p w14:paraId="4E9A1DF1"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9</w:t>
            </w:r>
          </w:p>
        </w:tc>
        <w:tc>
          <w:tcPr>
            <w:tcW w:w="900" w:type="dxa"/>
            <w:vMerge w:val="restart"/>
            <w:vAlign w:val="center"/>
          </w:tcPr>
          <w:p w14:paraId="097B7FF2"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政府采购信息</w:t>
            </w:r>
          </w:p>
        </w:tc>
        <w:tc>
          <w:tcPr>
            <w:tcW w:w="776" w:type="dxa"/>
            <w:vAlign w:val="center"/>
          </w:tcPr>
          <w:p w14:paraId="61E80EC6"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中标、成交结果</w:t>
            </w:r>
          </w:p>
        </w:tc>
        <w:tc>
          <w:tcPr>
            <w:tcW w:w="3364" w:type="dxa"/>
            <w:vAlign w:val="center"/>
          </w:tcPr>
          <w:p w14:paraId="1E8BB40C"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采购人和采购代理机构名称、地址、联系方式；项目名称和项目编号；中标或者成交供应商名称、地址和中标或者成交金额；主要中标或者成交标的</w:t>
            </w:r>
            <w:proofErr w:type="gramStart"/>
            <w:r>
              <w:rPr>
                <w:rFonts w:ascii="仿宋_GB2312" w:eastAsia="仿宋_GB2312" w:hint="eastAsia"/>
                <w:sz w:val="18"/>
                <w:szCs w:val="18"/>
              </w:rPr>
              <w:t>的</w:t>
            </w:r>
            <w:proofErr w:type="gramEnd"/>
            <w:r>
              <w:rPr>
                <w:rFonts w:ascii="仿宋_GB2312" w:eastAsia="仿宋_GB2312" w:hint="eastAsia"/>
                <w:sz w:val="18"/>
                <w:szCs w:val="18"/>
              </w:rPr>
              <w:t>名称、规格型号、数量、单价、服务要求或者标的</w:t>
            </w:r>
            <w:proofErr w:type="gramStart"/>
            <w:r>
              <w:rPr>
                <w:rFonts w:ascii="仿宋_GB2312" w:eastAsia="仿宋_GB2312" w:hint="eastAsia"/>
                <w:sz w:val="18"/>
                <w:szCs w:val="18"/>
              </w:rPr>
              <w:t>的</w:t>
            </w:r>
            <w:proofErr w:type="gramEnd"/>
            <w:r>
              <w:rPr>
                <w:rFonts w:ascii="仿宋_GB2312" w:eastAsia="仿宋_GB2312" w:hint="eastAsia"/>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7086FC56"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14:paraId="058B5021" w14:textId="77777777" w:rsidR="00264906" w:rsidRDefault="00787F41">
            <w:pPr>
              <w:spacing w:line="360" w:lineRule="auto"/>
              <w:jc w:val="left"/>
              <w:rPr>
                <w:rFonts w:ascii="仿宋_GB2312" w:eastAsia="仿宋_GB2312"/>
                <w:sz w:val="18"/>
                <w:szCs w:val="18"/>
              </w:rPr>
            </w:pPr>
            <w:r>
              <w:rPr>
                <w:rFonts w:ascii="仿宋_GB2312" w:eastAsia="仿宋_GB2312" w:hint="eastAsia"/>
                <w:sz w:val="18"/>
                <w:szCs w:val="18"/>
              </w:rPr>
              <w:t>自中标、成交供应商确定之日起</w:t>
            </w:r>
            <w:r>
              <w:rPr>
                <w:rFonts w:ascii="仿宋_GB2312" w:eastAsia="仿宋_GB2312" w:hint="eastAsia"/>
                <w:sz w:val="18"/>
                <w:szCs w:val="18"/>
              </w:rPr>
              <w:t>2</w:t>
            </w:r>
            <w:r>
              <w:rPr>
                <w:rFonts w:ascii="仿宋_GB2312" w:eastAsia="仿宋_GB2312" w:hint="eastAsia"/>
                <w:sz w:val="18"/>
                <w:szCs w:val="18"/>
              </w:rPr>
              <w:t>个工作日内公告，公告期限为</w:t>
            </w:r>
            <w:r>
              <w:rPr>
                <w:rFonts w:ascii="仿宋_GB2312" w:eastAsia="仿宋_GB2312" w:hint="eastAsia"/>
                <w:sz w:val="18"/>
                <w:szCs w:val="18"/>
              </w:rPr>
              <w:t>1</w:t>
            </w:r>
            <w:r>
              <w:rPr>
                <w:rFonts w:ascii="仿宋_GB2312" w:eastAsia="仿宋_GB2312" w:hint="eastAsia"/>
                <w:sz w:val="18"/>
                <w:szCs w:val="18"/>
              </w:rPr>
              <w:t>个工作日</w:t>
            </w:r>
          </w:p>
        </w:tc>
        <w:tc>
          <w:tcPr>
            <w:tcW w:w="956" w:type="dxa"/>
            <w:vAlign w:val="center"/>
          </w:tcPr>
          <w:p w14:paraId="4C8DB038"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72AE30F4" w14:textId="77777777" w:rsidR="00264906" w:rsidRDefault="00787F41">
            <w:pPr>
              <w:spacing w:line="360" w:lineRule="auto"/>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14:paraId="1F98EDF7"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48EDD0CE"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667051E4"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7E02769C"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4C4EAFAD" w14:textId="77777777">
        <w:trPr>
          <w:cantSplit/>
          <w:trHeight w:val="3898"/>
        </w:trPr>
        <w:tc>
          <w:tcPr>
            <w:tcW w:w="540" w:type="dxa"/>
            <w:vAlign w:val="center"/>
          </w:tcPr>
          <w:p w14:paraId="276757EC"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10</w:t>
            </w:r>
          </w:p>
        </w:tc>
        <w:tc>
          <w:tcPr>
            <w:tcW w:w="900" w:type="dxa"/>
            <w:vMerge/>
            <w:vAlign w:val="center"/>
          </w:tcPr>
          <w:p w14:paraId="42A4B953" w14:textId="77777777" w:rsidR="00264906" w:rsidRDefault="00264906">
            <w:pPr>
              <w:spacing w:line="360" w:lineRule="auto"/>
              <w:jc w:val="center"/>
              <w:rPr>
                <w:rFonts w:ascii="仿宋_GB2312" w:eastAsia="仿宋_GB2312"/>
                <w:sz w:val="18"/>
                <w:szCs w:val="18"/>
              </w:rPr>
            </w:pPr>
          </w:p>
        </w:tc>
        <w:tc>
          <w:tcPr>
            <w:tcW w:w="776" w:type="dxa"/>
            <w:vAlign w:val="center"/>
          </w:tcPr>
          <w:p w14:paraId="44666EA8"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采购合同</w:t>
            </w:r>
          </w:p>
        </w:tc>
        <w:tc>
          <w:tcPr>
            <w:tcW w:w="3364" w:type="dxa"/>
            <w:vAlign w:val="center"/>
          </w:tcPr>
          <w:p w14:paraId="28B00424"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采购人和采购代理机构名称、地址、联系方式；采购项目名称、编号，合同编号；供应商名称；合同内容。</w:t>
            </w:r>
            <w:r>
              <w:rPr>
                <w:rFonts w:ascii="仿宋_GB2312" w:eastAsia="仿宋_GB2312" w:hint="eastAsia"/>
                <w:sz w:val="18"/>
                <w:szCs w:val="18"/>
              </w:rPr>
              <w:br/>
            </w:r>
            <w:r>
              <w:rPr>
                <w:rFonts w:ascii="仿宋_GB2312" w:eastAsia="仿宋_GB2312" w:hint="eastAsia"/>
                <w:sz w:val="18"/>
                <w:szCs w:val="18"/>
              </w:rPr>
              <w:t>政府采购合同中涉及国家秘密、商业秘密的部分可以</w:t>
            </w:r>
            <w:proofErr w:type="gramStart"/>
            <w:r>
              <w:rPr>
                <w:rFonts w:ascii="仿宋_GB2312" w:eastAsia="仿宋_GB2312" w:hint="eastAsia"/>
                <w:sz w:val="18"/>
                <w:szCs w:val="18"/>
              </w:rPr>
              <w:t>不</w:t>
            </w:r>
            <w:proofErr w:type="gramEnd"/>
            <w:r>
              <w:rPr>
                <w:rFonts w:ascii="仿宋_GB2312" w:eastAsia="仿宋_GB2312" w:hint="eastAsia"/>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039B9C25"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14:paraId="03C1DA5D"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合同签订之日起</w:t>
            </w:r>
            <w:r>
              <w:rPr>
                <w:rFonts w:ascii="仿宋_GB2312" w:eastAsia="仿宋_GB2312" w:hint="eastAsia"/>
                <w:sz w:val="18"/>
                <w:szCs w:val="18"/>
              </w:rPr>
              <w:t>2</w:t>
            </w:r>
            <w:r>
              <w:rPr>
                <w:rFonts w:ascii="仿宋_GB2312" w:eastAsia="仿宋_GB2312" w:hint="eastAsia"/>
                <w:sz w:val="18"/>
                <w:szCs w:val="18"/>
              </w:rPr>
              <w:t>个工作日内</w:t>
            </w:r>
          </w:p>
        </w:tc>
        <w:tc>
          <w:tcPr>
            <w:tcW w:w="956" w:type="dxa"/>
            <w:vAlign w:val="center"/>
          </w:tcPr>
          <w:p w14:paraId="3EE2C7A0"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1D11148D" w14:textId="77777777" w:rsidR="00264906" w:rsidRDefault="00787F41">
            <w:pPr>
              <w:spacing w:line="360" w:lineRule="auto"/>
              <w:rPr>
                <w:rFonts w:ascii="仿宋_GB2312" w:eastAsia="仿宋_GB2312" w:hAnsi="宋体"/>
                <w:sz w:val="18"/>
                <w:szCs w:val="18"/>
              </w:rPr>
            </w:pPr>
            <w:r>
              <w:rPr>
                <w:rFonts w:ascii="仿宋_GB2312" w:eastAsia="仿宋_GB2312" w:hAnsi="宋体" w:hint="eastAsia"/>
                <w:sz w:val="18"/>
                <w:szCs w:val="18"/>
              </w:rPr>
              <w:t>■中国政府采购网及其</w:t>
            </w:r>
            <w:r>
              <w:rPr>
                <w:rFonts w:ascii="仿宋_GB2312" w:eastAsia="仿宋_GB2312" w:hAnsi="宋体" w:hint="eastAsia"/>
                <w:sz w:val="18"/>
                <w:szCs w:val="18"/>
              </w:rPr>
              <w:t>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14:paraId="334E2D61" w14:textId="77777777" w:rsidR="00264906" w:rsidRDefault="00787F41">
            <w:pPr>
              <w:spacing w:line="360" w:lineRule="auto"/>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14:paraId="592FB901"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16D9423E"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27CF0710"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32D11EB2" w14:textId="77777777">
        <w:trPr>
          <w:cantSplit/>
          <w:trHeight w:val="2942"/>
        </w:trPr>
        <w:tc>
          <w:tcPr>
            <w:tcW w:w="540" w:type="dxa"/>
            <w:vAlign w:val="center"/>
          </w:tcPr>
          <w:p w14:paraId="01B668E7"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11</w:t>
            </w:r>
          </w:p>
        </w:tc>
        <w:tc>
          <w:tcPr>
            <w:tcW w:w="900" w:type="dxa"/>
            <w:vMerge w:val="restart"/>
            <w:vAlign w:val="center"/>
          </w:tcPr>
          <w:p w14:paraId="4DE30C5B"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政府采购信息　</w:t>
            </w:r>
          </w:p>
        </w:tc>
        <w:tc>
          <w:tcPr>
            <w:tcW w:w="776" w:type="dxa"/>
            <w:vAlign w:val="center"/>
          </w:tcPr>
          <w:p w14:paraId="1A5DDFDF"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终止公告</w:t>
            </w:r>
          </w:p>
        </w:tc>
        <w:tc>
          <w:tcPr>
            <w:tcW w:w="3364" w:type="dxa"/>
            <w:vAlign w:val="center"/>
          </w:tcPr>
          <w:p w14:paraId="1E622C34"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340" w:type="dxa"/>
            <w:vAlign w:val="center"/>
          </w:tcPr>
          <w:p w14:paraId="37469797"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14:paraId="2A324763"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14:paraId="65E95809"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43E33E84" w14:textId="77777777" w:rsidR="00264906" w:rsidRDefault="00787F41">
            <w:pPr>
              <w:spacing w:line="360" w:lineRule="auto"/>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14:paraId="7FE22158"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2126338B"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519417AA"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395CA921"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6E586D77" w14:textId="77777777">
        <w:trPr>
          <w:cantSplit/>
          <w:trHeight w:val="2168"/>
        </w:trPr>
        <w:tc>
          <w:tcPr>
            <w:tcW w:w="540" w:type="dxa"/>
            <w:vAlign w:val="center"/>
          </w:tcPr>
          <w:p w14:paraId="1B9365FD"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12</w:t>
            </w:r>
          </w:p>
        </w:tc>
        <w:tc>
          <w:tcPr>
            <w:tcW w:w="900" w:type="dxa"/>
            <w:vMerge/>
            <w:vAlign w:val="center"/>
          </w:tcPr>
          <w:p w14:paraId="00BC4DCA" w14:textId="77777777" w:rsidR="00264906" w:rsidRDefault="00264906">
            <w:pPr>
              <w:spacing w:line="360" w:lineRule="auto"/>
              <w:jc w:val="center"/>
              <w:rPr>
                <w:rFonts w:ascii="仿宋_GB2312" w:eastAsia="仿宋_GB2312"/>
                <w:sz w:val="18"/>
                <w:szCs w:val="18"/>
              </w:rPr>
            </w:pPr>
          </w:p>
        </w:tc>
        <w:tc>
          <w:tcPr>
            <w:tcW w:w="776" w:type="dxa"/>
            <w:vAlign w:val="center"/>
          </w:tcPr>
          <w:p w14:paraId="5300FEAC"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公共服务项目采购需求</w:t>
            </w:r>
          </w:p>
        </w:tc>
        <w:tc>
          <w:tcPr>
            <w:tcW w:w="3364" w:type="dxa"/>
            <w:vAlign w:val="center"/>
          </w:tcPr>
          <w:p w14:paraId="6836E07A"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1C4EA561"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《财政部关于做好政府采购信息公开工作的通知》、《关于进一步加强政府采购需求和履约验收管理的指导意见》</w:t>
            </w:r>
          </w:p>
        </w:tc>
        <w:tc>
          <w:tcPr>
            <w:tcW w:w="1620" w:type="dxa"/>
            <w:vAlign w:val="center"/>
          </w:tcPr>
          <w:p w14:paraId="102B33C9"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14:paraId="646E6CAD"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7B4C0DB3" w14:textId="77777777" w:rsidR="00264906" w:rsidRDefault="00787F41">
            <w:pPr>
              <w:spacing w:line="360" w:lineRule="auto"/>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p>
        </w:tc>
        <w:tc>
          <w:tcPr>
            <w:tcW w:w="720" w:type="dxa"/>
            <w:vAlign w:val="center"/>
          </w:tcPr>
          <w:p w14:paraId="2FB6789A"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063D6711"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7CA7B6B6"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49196585"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7CE3C15E" w14:textId="77777777">
        <w:trPr>
          <w:cantSplit/>
          <w:trHeight w:val="2947"/>
        </w:trPr>
        <w:tc>
          <w:tcPr>
            <w:tcW w:w="540" w:type="dxa"/>
            <w:vAlign w:val="center"/>
          </w:tcPr>
          <w:p w14:paraId="516C5961"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13</w:t>
            </w:r>
          </w:p>
        </w:tc>
        <w:tc>
          <w:tcPr>
            <w:tcW w:w="900" w:type="dxa"/>
            <w:vMerge/>
            <w:vAlign w:val="center"/>
          </w:tcPr>
          <w:p w14:paraId="44ADAE7D" w14:textId="77777777" w:rsidR="00264906" w:rsidRDefault="00264906">
            <w:pPr>
              <w:spacing w:line="360" w:lineRule="auto"/>
              <w:jc w:val="center"/>
              <w:rPr>
                <w:rFonts w:ascii="仿宋_GB2312" w:eastAsia="仿宋_GB2312"/>
                <w:sz w:val="18"/>
                <w:szCs w:val="18"/>
              </w:rPr>
            </w:pPr>
          </w:p>
        </w:tc>
        <w:tc>
          <w:tcPr>
            <w:tcW w:w="776" w:type="dxa"/>
            <w:vAlign w:val="center"/>
          </w:tcPr>
          <w:p w14:paraId="560BB97D"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公共服务项目验收结果</w:t>
            </w:r>
          </w:p>
        </w:tc>
        <w:tc>
          <w:tcPr>
            <w:tcW w:w="3364" w:type="dxa"/>
            <w:vAlign w:val="center"/>
          </w:tcPr>
          <w:p w14:paraId="1AD7E693"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采购人和采购代理机构名称、地址、联系方式；采购项目名称、编号，合同编号；履约供应商名称；验收单位；验收结果；验收人员。</w:t>
            </w:r>
          </w:p>
        </w:tc>
        <w:tc>
          <w:tcPr>
            <w:tcW w:w="2340" w:type="dxa"/>
            <w:vAlign w:val="center"/>
          </w:tcPr>
          <w:p w14:paraId="67B55A09"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《财政部关于做好政府采购信息公开工作的通知》</w:t>
            </w:r>
          </w:p>
        </w:tc>
        <w:tc>
          <w:tcPr>
            <w:tcW w:w="1620" w:type="dxa"/>
            <w:vAlign w:val="center"/>
          </w:tcPr>
          <w:p w14:paraId="334BF3CC"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验收结束之日起</w:t>
            </w:r>
            <w:r>
              <w:rPr>
                <w:rFonts w:ascii="仿宋_GB2312" w:eastAsia="仿宋_GB2312" w:hint="eastAsia"/>
                <w:sz w:val="18"/>
                <w:szCs w:val="18"/>
              </w:rPr>
              <w:t>2</w:t>
            </w:r>
            <w:r>
              <w:rPr>
                <w:rFonts w:ascii="仿宋_GB2312" w:eastAsia="仿宋_GB2312" w:hint="eastAsia"/>
                <w:sz w:val="18"/>
                <w:szCs w:val="18"/>
              </w:rPr>
              <w:t>个工作日内</w:t>
            </w:r>
          </w:p>
        </w:tc>
        <w:tc>
          <w:tcPr>
            <w:tcW w:w="956" w:type="dxa"/>
            <w:vAlign w:val="center"/>
          </w:tcPr>
          <w:p w14:paraId="03D49B80"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Align w:val="center"/>
          </w:tcPr>
          <w:p w14:paraId="0E5E2E6E" w14:textId="77777777" w:rsidR="00264906" w:rsidRDefault="00787F41">
            <w:pPr>
              <w:spacing w:line="360" w:lineRule="auto"/>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p>
        </w:tc>
        <w:tc>
          <w:tcPr>
            <w:tcW w:w="720" w:type="dxa"/>
            <w:vAlign w:val="center"/>
          </w:tcPr>
          <w:p w14:paraId="4E27FCE4"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6F1D82E1"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5A32D996"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6BD24667"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11549984" w14:textId="77777777">
        <w:trPr>
          <w:cantSplit/>
          <w:trHeight w:val="2942"/>
        </w:trPr>
        <w:tc>
          <w:tcPr>
            <w:tcW w:w="540" w:type="dxa"/>
            <w:vAlign w:val="center"/>
          </w:tcPr>
          <w:p w14:paraId="487E3F57"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14</w:t>
            </w:r>
          </w:p>
        </w:tc>
        <w:tc>
          <w:tcPr>
            <w:tcW w:w="900" w:type="dxa"/>
            <w:vMerge w:val="restart"/>
            <w:vAlign w:val="center"/>
          </w:tcPr>
          <w:p w14:paraId="2E50C0C0"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政府采购信息</w:t>
            </w:r>
          </w:p>
        </w:tc>
        <w:tc>
          <w:tcPr>
            <w:tcW w:w="776" w:type="dxa"/>
            <w:vAlign w:val="center"/>
          </w:tcPr>
          <w:p w14:paraId="6AFF5EEA"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投诉、监督检查等处理决定公告</w:t>
            </w:r>
          </w:p>
        </w:tc>
        <w:tc>
          <w:tcPr>
            <w:tcW w:w="3364" w:type="dxa"/>
            <w:vAlign w:val="center"/>
          </w:tcPr>
          <w:p w14:paraId="61E916B1"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相关当事人名称及地址、投诉涉及采购项目名称及采购日期、投诉事项或监督检查主要事项、处理依据、处理结果、执法机关名称、公告日期等。</w:t>
            </w:r>
          </w:p>
        </w:tc>
        <w:tc>
          <w:tcPr>
            <w:tcW w:w="2340" w:type="dxa"/>
            <w:vAlign w:val="center"/>
          </w:tcPr>
          <w:p w14:paraId="46185C7E"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14:paraId="2FA11F99"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完成并履行有关报审程序后</w:t>
            </w:r>
            <w:r>
              <w:rPr>
                <w:rFonts w:ascii="仿宋_GB2312" w:eastAsia="仿宋_GB2312" w:hint="eastAsia"/>
                <w:sz w:val="18"/>
                <w:szCs w:val="18"/>
              </w:rPr>
              <w:t>5</w:t>
            </w:r>
            <w:r>
              <w:rPr>
                <w:rFonts w:ascii="仿宋_GB2312" w:eastAsia="仿宋_GB2312" w:hint="eastAsia"/>
                <w:sz w:val="18"/>
                <w:szCs w:val="18"/>
              </w:rPr>
              <w:t>个工作日内</w:t>
            </w:r>
          </w:p>
        </w:tc>
        <w:tc>
          <w:tcPr>
            <w:tcW w:w="956" w:type="dxa"/>
            <w:vAlign w:val="center"/>
          </w:tcPr>
          <w:p w14:paraId="5345F18B"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Merge w:val="restart"/>
            <w:vAlign w:val="center"/>
          </w:tcPr>
          <w:p w14:paraId="3D504DD8" w14:textId="77777777" w:rsidR="00264906" w:rsidRDefault="00787F41">
            <w:pPr>
              <w:spacing w:line="360" w:lineRule="auto"/>
              <w:rPr>
                <w:rFonts w:ascii="仿宋_GB2312" w:eastAsia="仿宋_GB2312"/>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■《中国财经报》（《中</w:t>
            </w:r>
            <w:r>
              <w:rPr>
                <w:rFonts w:ascii="仿宋_GB2312" w:eastAsia="仿宋_GB2312" w:hAnsi="宋体" w:hint="eastAsia"/>
                <w:sz w:val="18"/>
                <w:szCs w:val="18"/>
              </w:rPr>
              <w:lastRenderedPageBreak/>
              <w:t>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■信用中国</w:t>
            </w:r>
          </w:p>
        </w:tc>
        <w:tc>
          <w:tcPr>
            <w:tcW w:w="720" w:type="dxa"/>
            <w:vAlign w:val="center"/>
          </w:tcPr>
          <w:p w14:paraId="4CC723F8"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w:t>
            </w:r>
          </w:p>
        </w:tc>
        <w:tc>
          <w:tcPr>
            <w:tcW w:w="900" w:type="dxa"/>
            <w:vAlign w:val="center"/>
          </w:tcPr>
          <w:p w14:paraId="0EBBCC65"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559CF65D"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01A4260E"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r w:rsidR="00264906" w14:paraId="469D62E9" w14:textId="77777777">
        <w:trPr>
          <w:cantSplit/>
          <w:trHeight w:val="1915"/>
        </w:trPr>
        <w:tc>
          <w:tcPr>
            <w:tcW w:w="540" w:type="dxa"/>
            <w:vAlign w:val="center"/>
          </w:tcPr>
          <w:p w14:paraId="759219CB"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lastRenderedPageBreak/>
              <w:t>15</w:t>
            </w:r>
          </w:p>
        </w:tc>
        <w:tc>
          <w:tcPr>
            <w:tcW w:w="900" w:type="dxa"/>
            <w:vMerge/>
            <w:vAlign w:val="center"/>
          </w:tcPr>
          <w:p w14:paraId="00F478F9" w14:textId="77777777" w:rsidR="00264906" w:rsidRDefault="00264906">
            <w:pPr>
              <w:spacing w:line="360" w:lineRule="auto"/>
              <w:jc w:val="center"/>
              <w:rPr>
                <w:rFonts w:ascii="仿宋_GB2312" w:eastAsia="仿宋_GB2312"/>
                <w:sz w:val="18"/>
                <w:szCs w:val="18"/>
              </w:rPr>
            </w:pPr>
          </w:p>
        </w:tc>
        <w:tc>
          <w:tcPr>
            <w:tcW w:w="776" w:type="dxa"/>
            <w:vAlign w:val="center"/>
          </w:tcPr>
          <w:p w14:paraId="3DD199D6"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集中采购机构的考核结果公告</w:t>
            </w:r>
          </w:p>
        </w:tc>
        <w:tc>
          <w:tcPr>
            <w:tcW w:w="3364" w:type="dxa"/>
            <w:vAlign w:val="center"/>
          </w:tcPr>
          <w:p w14:paraId="2D07751F"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集中采购机构名称、考核内容、考核方法、考核结果、存在问题、考核单位等。</w:t>
            </w:r>
          </w:p>
        </w:tc>
        <w:tc>
          <w:tcPr>
            <w:tcW w:w="2340" w:type="dxa"/>
            <w:vAlign w:val="center"/>
          </w:tcPr>
          <w:p w14:paraId="1224E50E"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同上</w:t>
            </w:r>
          </w:p>
        </w:tc>
        <w:tc>
          <w:tcPr>
            <w:tcW w:w="1620" w:type="dxa"/>
            <w:vAlign w:val="center"/>
          </w:tcPr>
          <w:p w14:paraId="2C7405CE"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完成并履行有关报审程序后</w:t>
            </w:r>
            <w:r>
              <w:rPr>
                <w:rFonts w:ascii="仿宋_GB2312" w:eastAsia="仿宋_GB2312" w:hint="eastAsia"/>
                <w:sz w:val="18"/>
                <w:szCs w:val="18"/>
              </w:rPr>
              <w:t>5</w:t>
            </w:r>
            <w:r>
              <w:rPr>
                <w:rFonts w:ascii="仿宋_GB2312" w:eastAsia="仿宋_GB2312" w:hint="eastAsia"/>
                <w:sz w:val="18"/>
                <w:szCs w:val="18"/>
              </w:rPr>
              <w:t>个工作日内</w:t>
            </w:r>
          </w:p>
        </w:tc>
        <w:tc>
          <w:tcPr>
            <w:tcW w:w="956" w:type="dxa"/>
            <w:vAlign w:val="center"/>
          </w:tcPr>
          <w:p w14:paraId="7A0F80C1" w14:textId="77777777" w:rsidR="00264906" w:rsidRDefault="00787F41">
            <w:pPr>
              <w:spacing w:line="360" w:lineRule="auto"/>
              <w:rPr>
                <w:rFonts w:ascii="仿宋_GB2312" w:eastAsia="仿宋_GB2312"/>
                <w:sz w:val="18"/>
                <w:szCs w:val="18"/>
              </w:rPr>
            </w:pPr>
            <w:r>
              <w:rPr>
                <w:rFonts w:ascii="仿宋_GB2312" w:eastAsia="仿宋_GB2312" w:hint="eastAsia"/>
                <w:sz w:val="18"/>
                <w:szCs w:val="18"/>
              </w:rPr>
              <w:t>凌云县财政局</w:t>
            </w:r>
          </w:p>
        </w:tc>
        <w:tc>
          <w:tcPr>
            <w:tcW w:w="1856" w:type="dxa"/>
            <w:vMerge/>
            <w:vAlign w:val="center"/>
          </w:tcPr>
          <w:p w14:paraId="3FCB72E9" w14:textId="77777777" w:rsidR="00264906" w:rsidRDefault="00264906">
            <w:pPr>
              <w:spacing w:line="360" w:lineRule="auto"/>
              <w:rPr>
                <w:rFonts w:ascii="仿宋_GB2312" w:eastAsia="仿宋_GB2312"/>
                <w:sz w:val="18"/>
                <w:szCs w:val="18"/>
              </w:rPr>
            </w:pPr>
          </w:p>
        </w:tc>
        <w:tc>
          <w:tcPr>
            <w:tcW w:w="720" w:type="dxa"/>
            <w:vAlign w:val="center"/>
          </w:tcPr>
          <w:p w14:paraId="7B0425CA"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692AABB8"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14:paraId="250A9D11"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14:paraId="23386C3F" w14:textId="77777777" w:rsidR="00264906" w:rsidRDefault="00787F41">
            <w:pPr>
              <w:spacing w:line="360" w:lineRule="auto"/>
              <w:jc w:val="center"/>
              <w:rPr>
                <w:rFonts w:ascii="仿宋_GB2312" w:eastAsia="仿宋_GB2312"/>
                <w:sz w:val="18"/>
                <w:szCs w:val="18"/>
              </w:rPr>
            </w:pPr>
            <w:r>
              <w:rPr>
                <w:rFonts w:ascii="仿宋_GB2312" w:eastAsia="仿宋_GB2312" w:hint="eastAsia"/>
                <w:sz w:val="18"/>
                <w:szCs w:val="18"/>
              </w:rPr>
              <w:t xml:space="preserve">　</w:t>
            </w:r>
          </w:p>
        </w:tc>
      </w:tr>
    </w:tbl>
    <w:p w14:paraId="1EE85D10" w14:textId="77777777" w:rsidR="00264906" w:rsidRDefault="00264906">
      <w:pPr>
        <w:spacing w:line="360" w:lineRule="auto"/>
      </w:pPr>
    </w:p>
    <w:p w14:paraId="5346EF2D" w14:textId="77777777" w:rsidR="00264906" w:rsidRDefault="00264906">
      <w:pPr>
        <w:jc w:val="center"/>
        <w:rPr>
          <w:rFonts w:ascii="Times New Roman" w:eastAsia="方正小标宋_GBK" w:hAnsi="Times New Roman"/>
          <w:sz w:val="44"/>
          <w:szCs w:val="44"/>
        </w:rPr>
      </w:pPr>
    </w:p>
    <w:p w14:paraId="63526C4F" w14:textId="77777777" w:rsidR="00264906" w:rsidRDefault="00264906">
      <w:pPr>
        <w:jc w:val="center"/>
        <w:rPr>
          <w:rFonts w:ascii="Times New Roman" w:eastAsia="方正小标宋_GBK" w:hAnsi="Times New Roman"/>
          <w:sz w:val="44"/>
          <w:szCs w:val="44"/>
        </w:rPr>
      </w:pPr>
    </w:p>
    <w:p w14:paraId="6C12002B" w14:textId="77777777" w:rsidR="00264906" w:rsidRDefault="00264906">
      <w:pPr>
        <w:jc w:val="center"/>
        <w:rPr>
          <w:rFonts w:ascii="Times New Roman" w:eastAsia="方正小标宋_GBK" w:hAnsi="Times New Roman"/>
          <w:sz w:val="44"/>
          <w:szCs w:val="44"/>
        </w:rPr>
      </w:pPr>
    </w:p>
    <w:p w14:paraId="099D59ED" w14:textId="77777777" w:rsidR="00264906" w:rsidRDefault="00264906">
      <w:pPr>
        <w:jc w:val="center"/>
        <w:rPr>
          <w:rFonts w:ascii="Times New Roman" w:eastAsia="方正小标宋_GBK" w:hAnsi="Times New Roman"/>
          <w:sz w:val="44"/>
          <w:szCs w:val="44"/>
        </w:rPr>
      </w:pPr>
    </w:p>
    <w:p w14:paraId="748F8694" w14:textId="77777777" w:rsidR="00264906" w:rsidRDefault="00264906">
      <w:pPr>
        <w:jc w:val="center"/>
        <w:rPr>
          <w:rFonts w:ascii="Times New Roman" w:eastAsia="方正小标宋_GBK" w:hAnsi="Times New Roman"/>
          <w:sz w:val="44"/>
          <w:szCs w:val="44"/>
        </w:rPr>
      </w:pPr>
    </w:p>
    <w:p w14:paraId="412ABF6C" w14:textId="77777777" w:rsidR="00264906" w:rsidRDefault="00264906">
      <w:pPr>
        <w:jc w:val="center"/>
        <w:rPr>
          <w:rFonts w:ascii="Times New Roman" w:eastAsia="方正小标宋_GBK" w:hAnsi="Times New Roman"/>
          <w:sz w:val="44"/>
          <w:szCs w:val="44"/>
        </w:rPr>
      </w:pPr>
    </w:p>
    <w:p w14:paraId="1FFE5C31" w14:textId="77777777" w:rsidR="00264906" w:rsidRDefault="00264906">
      <w:pPr>
        <w:jc w:val="center"/>
        <w:rPr>
          <w:rFonts w:ascii="Times New Roman" w:eastAsia="方正小标宋_GBK" w:hAnsi="Times New Roman"/>
          <w:sz w:val="44"/>
          <w:szCs w:val="44"/>
        </w:rPr>
      </w:pPr>
    </w:p>
    <w:p w14:paraId="7C2381FD" w14:textId="77777777" w:rsidR="00264906" w:rsidRDefault="00264906">
      <w:pPr>
        <w:jc w:val="center"/>
        <w:rPr>
          <w:rFonts w:ascii="Times New Roman" w:eastAsia="方正小标宋_GBK" w:hAnsi="Times New Roman"/>
          <w:sz w:val="44"/>
          <w:szCs w:val="44"/>
        </w:rPr>
      </w:pPr>
    </w:p>
    <w:p w14:paraId="793EBDF8" w14:textId="77777777" w:rsidR="00264906" w:rsidRDefault="00787F41">
      <w:pPr>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公共资源交易邻域</w:t>
      </w:r>
      <w:r>
        <w:rPr>
          <w:rFonts w:ascii="Times New Roman" w:eastAsia="方正小标宋_GBK" w:hAnsi="Times New Roman"/>
          <w:sz w:val="44"/>
          <w:szCs w:val="44"/>
        </w:rPr>
        <w:t>基层政务公开标准目录</w:t>
      </w:r>
      <w:r>
        <w:rPr>
          <w:rFonts w:ascii="Times New Roman" w:eastAsia="方正小标宋_GBK" w:hAnsi="Times New Roman" w:hint="eastAsia"/>
          <w:sz w:val="44"/>
          <w:szCs w:val="44"/>
        </w:rPr>
        <w:t>（</w:t>
      </w:r>
      <w:r>
        <w:rPr>
          <w:rFonts w:ascii="Times New Roman" w:eastAsia="方正小标宋_GBK" w:hAnsi="Times New Roman" w:hint="eastAsia"/>
          <w:sz w:val="44"/>
          <w:szCs w:val="44"/>
        </w:rPr>
        <w:t>自然资源局</w:t>
      </w:r>
      <w:r>
        <w:rPr>
          <w:rFonts w:ascii="Times New Roman" w:eastAsia="方正小标宋_GBK" w:hAnsi="Times New Roman" w:hint="eastAsia"/>
          <w:sz w:val="44"/>
          <w:szCs w:val="44"/>
        </w:rPr>
        <w:t>）</w:t>
      </w:r>
    </w:p>
    <w:tbl>
      <w:tblPr>
        <w:tblpPr w:leftFromText="180" w:rightFromText="180" w:vertAnchor="text" w:horzAnchor="margin" w:tblpY="877"/>
        <w:tblW w:w="1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792"/>
        <w:gridCol w:w="703"/>
        <w:gridCol w:w="2835"/>
        <w:gridCol w:w="1843"/>
        <w:gridCol w:w="2126"/>
        <w:gridCol w:w="1276"/>
        <w:gridCol w:w="1134"/>
        <w:gridCol w:w="567"/>
        <w:gridCol w:w="709"/>
        <w:gridCol w:w="425"/>
        <w:gridCol w:w="567"/>
        <w:gridCol w:w="425"/>
        <w:gridCol w:w="450"/>
      </w:tblGrid>
      <w:tr w:rsidR="00264906" w14:paraId="7BCFCE51" w14:textId="77777777">
        <w:trPr>
          <w:trHeight w:val="263"/>
        </w:trPr>
        <w:tc>
          <w:tcPr>
            <w:tcW w:w="456" w:type="dxa"/>
            <w:vMerge w:val="restart"/>
            <w:noWrap/>
            <w:vAlign w:val="center"/>
          </w:tcPr>
          <w:p w14:paraId="770AC50F"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序</w:t>
            </w:r>
          </w:p>
          <w:p w14:paraId="7336B4ED"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号</w:t>
            </w:r>
          </w:p>
        </w:tc>
        <w:tc>
          <w:tcPr>
            <w:tcW w:w="1495" w:type="dxa"/>
            <w:gridSpan w:val="2"/>
            <w:noWrap/>
            <w:vAlign w:val="center"/>
          </w:tcPr>
          <w:p w14:paraId="14C7D845"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公开事项</w:t>
            </w:r>
          </w:p>
        </w:tc>
        <w:tc>
          <w:tcPr>
            <w:tcW w:w="2835" w:type="dxa"/>
            <w:vMerge w:val="restart"/>
            <w:noWrap/>
            <w:vAlign w:val="center"/>
          </w:tcPr>
          <w:p w14:paraId="51C07F65"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公开内容</w:t>
            </w:r>
          </w:p>
          <w:p w14:paraId="60E42599"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（要素）</w:t>
            </w:r>
          </w:p>
        </w:tc>
        <w:tc>
          <w:tcPr>
            <w:tcW w:w="1843" w:type="dxa"/>
            <w:vMerge w:val="restart"/>
            <w:noWrap/>
            <w:vAlign w:val="center"/>
          </w:tcPr>
          <w:p w14:paraId="2B834B9B"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公开依据</w:t>
            </w:r>
          </w:p>
        </w:tc>
        <w:tc>
          <w:tcPr>
            <w:tcW w:w="2126" w:type="dxa"/>
            <w:vMerge w:val="restart"/>
            <w:noWrap/>
            <w:vAlign w:val="center"/>
          </w:tcPr>
          <w:p w14:paraId="66F837CC"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公开时限</w:t>
            </w:r>
          </w:p>
        </w:tc>
        <w:tc>
          <w:tcPr>
            <w:tcW w:w="1276" w:type="dxa"/>
            <w:vMerge w:val="restart"/>
            <w:noWrap/>
            <w:vAlign w:val="center"/>
          </w:tcPr>
          <w:p w14:paraId="5B8179AE"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公开主体</w:t>
            </w:r>
          </w:p>
        </w:tc>
        <w:tc>
          <w:tcPr>
            <w:tcW w:w="1134" w:type="dxa"/>
            <w:vMerge w:val="restart"/>
            <w:noWrap/>
            <w:vAlign w:val="center"/>
          </w:tcPr>
          <w:p w14:paraId="1125E99F"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公开渠道和载体</w:t>
            </w:r>
          </w:p>
        </w:tc>
        <w:tc>
          <w:tcPr>
            <w:tcW w:w="1276" w:type="dxa"/>
            <w:gridSpan w:val="2"/>
            <w:noWrap/>
            <w:vAlign w:val="center"/>
          </w:tcPr>
          <w:p w14:paraId="76803154"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公开对象</w:t>
            </w:r>
          </w:p>
        </w:tc>
        <w:tc>
          <w:tcPr>
            <w:tcW w:w="992" w:type="dxa"/>
            <w:gridSpan w:val="2"/>
            <w:noWrap/>
            <w:vAlign w:val="center"/>
          </w:tcPr>
          <w:p w14:paraId="2EF1690A"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公开方式</w:t>
            </w:r>
          </w:p>
        </w:tc>
        <w:tc>
          <w:tcPr>
            <w:tcW w:w="875" w:type="dxa"/>
            <w:gridSpan w:val="2"/>
            <w:noWrap/>
            <w:vAlign w:val="center"/>
          </w:tcPr>
          <w:p w14:paraId="7E57727B"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公开层级</w:t>
            </w:r>
          </w:p>
        </w:tc>
      </w:tr>
      <w:tr w:rsidR="00264906" w14:paraId="1746F531" w14:textId="77777777">
        <w:trPr>
          <w:trHeight w:val="263"/>
        </w:trPr>
        <w:tc>
          <w:tcPr>
            <w:tcW w:w="456" w:type="dxa"/>
            <w:vMerge/>
            <w:noWrap/>
            <w:vAlign w:val="center"/>
          </w:tcPr>
          <w:p w14:paraId="6E2B0085" w14:textId="77777777" w:rsidR="00264906" w:rsidRDefault="00264906">
            <w:pPr>
              <w:widowControl/>
              <w:jc w:val="center"/>
              <w:rPr>
                <w:rFonts w:ascii="Times New Roman" w:eastAsia="仿宋_GB2312" w:hAnsi="Times New Roman"/>
                <w:b/>
                <w:color w:val="000000"/>
                <w:kern w:val="0"/>
                <w:szCs w:val="21"/>
              </w:rPr>
            </w:pPr>
          </w:p>
        </w:tc>
        <w:tc>
          <w:tcPr>
            <w:tcW w:w="792" w:type="dxa"/>
            <w:noWrap/>
            <w:vAlign w:val="center"/>
          </w:tcPr>
          <w:p w14:paraId="02BFDB57"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一级事项</w:t>
            </w:r>
          </w:p>
        </w:tc>
        <w:tc>
          <w:tcPr>
            <w:tcW w:w="703" w:type="dxa"/>
            <w:noWrap/>
            <w:vAlign w:val="center"/>
          </w:tcPr>
          <w:p w14:paraId="154E572C"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二级事项</w:t>
            </w:r>
          </w:p>
        </w:tc>
        <w:tc>
          <w:tcPr>
            <w:tcW w:w="2835" w:type="dxa"/>
            <w:vMerge/>
            <w:noWrap/>
            <w:vAlign w:val="center"/>
          </w:tcPr>
          <w:p w14:paraId="79730029" w14:textId="77777777" w:rsidR="00264906" w:rsidRDefault="00264906">
            <w:pPr>
              <w:widowControl/>
              <w:jc w:val="center"/>
              <w:rPr>
                <w:rFonts w:ascii="Times New Roman" w:eastAsia="仿宋_GB2312" w:hAnsi="Times New Roman"/>
                <w:b/>
                <w:color w:val="000000"/>
                <w:kern w:val="0"/>
                <w:szCs w:val="21"/>
              </w:rPr>
            </w:pPr>
          </w:p>
        </w:tc>
        <w:tc>
          <w:tcPr>
            <w:tcW w:w="1843" w:type="dxa"/>
            <w:vMerge/>
            <w:noWrap/>
            <w:vAlign w:val="center"/>
          </w:tcPr>
          <w:p w14:paraId="4BDA192F" w14:textId="77777777" w:rsidR="00264906" w:rsidRDefault="00264906">
            <w:pPr>
              <w:widowControl/>
              <w:jc w:val="center"/>
              <w:rPr>
                <w:rFonts w:ascii="Times New Roman" w:eastAsia="仿宋_GB2312" w:hAnsi="Times New Roman"/>
                <w:b/>
                <w:color w:val="000000"/>
                <w:kern w:val="0"/>
                <w:szCs w:val="21"/>
              </w:rPr>
            </w:pPr>
          </w:p>
        </w:tc>
        <w:tc>
          <w:tcPr>
            <w:tcW w:w="2126" w:type="dxa"/>
            <w:vMerge/>
            <w:noWrap/>
            <w:vAlign w:val="center"/>
          </w:tcPr>
          <w:p w14:paraId="0904F652" w14:textId="77777777" w:rsidR="00264906" w:rsidRDefault="00264906">
            <w:pPr>
              <w:widowControl/>
              <w:jc w:val="center"/>
              <w:rPr>
                <w:rFonts w:ascii="Times New Roman" w:eastAsia="仿宋_GB2312" w:hAnsi="Times New Roman"/>
                <w:b/>
                <w:color w:val="000000"/>
                <w:kern w:val="0"/>
                <w:szCs w:val="21"/>
              </w:rPr>
            </w:pPr>
          </w:p>
        </w:tc>
        <w:tc>
          <w:tcPr>
            <w:tcW w:w="1276" w:type="dxa"/>
            <w:vMerge/>
            <w:noWrap/>
            <w:vAlign w:val="center"/>
          </w:tcPr>
          <w:p w14:paraId="1E6A5DE4" w14:textId="77777777" w:rsidR="00264906" w:rsidRDefault="00264906">
            <w:pPr>
              <w:widowControl/>
              <w:jc w:val="center"/>
              <w:rPr>
                <w:rFonts w:ascii="Times New Roman" w:eastAsia="仿宋_GB2312" w:hAnsi="Times New Roman"/>
                <w:b/>
                <w:color w:val="000000"/>
                <w:kern w:val="0"/>
                <w:szCs w:val="21"/>
              </w:rPr>
            </w:pPr>
          </w:p>
        </w:tc>
        <w:tc>
          <w:tcPr>
            <w:tcW w:w="1134" w:type="dxa"/>
            <w:vMerge/>
            <w:noWrap/>
            <w:vAlign w:val="center"/>
          </w:tcPr>
          <w:p w14:paraId="71A0ACD9" w14:textId="77777777" w:rsidR="00264906" w:rsidRDefault="00264906">
            <w:pPr>
              <w:widowControl/>
              <w:jc w:val="center"/>
              <w:rPr>
                <w:rFonts w:ascii="Times New Roman" w:eastAsia="仿宋_GB2312" w:hAnsi="Times New Roman"/>
                <w:b/>
                <w:color w:val="000000"/>
                <w:kern w:val="0"/>
                <w:szCs w:val="21"/>
              </w:rPr>
            </w:pPr>
          </w:p>
        </w:tc>
        <w:tc>
          <w:tcPr>
            <w:tcW w:w="567" w:type="dxa"/>
            <w:noWrap/>
            <w:vAlign w:val="center"/>
          </w:tcPr>
          <w:p w14:paraId="3C13E370"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全社会</w:t>
            </w:r>
          </w:p>
        </w:tc>
        <w:tc>
          <w:tcPr>
            <w:tcW w:w="709" w:type="dxa"/>
            <w:noWrap/>
            <w:vAlign w:val="center"/>
          </w:tcPr>
          <w:p w14:paraId="62091B06"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特定群体</w:t>
            </w:r>
          </w:p>
        </w:tc>
        <w:tc>
          <w:tcPr>
            <w:tcW w:w="425" w:type="dxa"/>
            <w:noWrap/>
            <w:vAlign w:val="center"/>
          </w:tcPr>
          <w:p w14:paraId="125E9F22"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主动</w:t>
            </w:r>
          </w:p>
        </w:tc>
        <w:tc>
          <w:tcPr>
            <w:tcW w:w="567" w:type="dxa"/>
            <w:noWrap/>
            <w:vAlign w:val="center"/>
          </w:tcPr>
          <w:p w14:paraId="530B88AF"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依申请</w:t>
            </w:r>
          </w:p>
        </w:tc>
        <w:tc>
          <w:tcPr>
            <w:tcW w:w="425" w:type="dxa"/>
            <w:noWrap/>
            <w:vAlign w:val="center"/>
          </w:tcPr>
          <w:p w14:paraId="7C87774A"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县级</w:t>
            </w:r>
          </w:p>
        </w:tc>
        <w:tc>
          <w:tcPr>
            <w:tcW w:w="450" w:type="dxa"/>
            <w:noWrap/>
            <w:vAlign w:val="center"/>
          </w:tcPr>
          <w:p w14:paraId="73F84A4A" w14:textId="77777777" w:rsidR="00264906" w:rsidRDefault="00787F41">
            <w:pPr>
              <w:widowControl/>
              <w:jc w:val="center"/>
              <w:rPr>
                <w:rFonts w:ascii="Times New Roman" w:eastAsia="仿宋_GB2312" w:hAnsi="Times New Roman"/>
                <w:b/>
                <w:color w:val="000000"/>
                <w:kern w:val="0"/>
                <w:szCs w:val="21"/>
              </w:rPr>
            </w:pPr>
            <w:r>
              <w:rPr>
                <w:rFonts w:ascii="Times New Roman" w:eastAsia="仿宋_GB2312" w:hAnsi="Times New Roman"/>
                <w:b/>
                <w:color w:val="000000"/>
                <w:kern w:val="0"/>
                <w:szCs w:val="21"/>
              </w:rPr>
              <w:t>乡级</w:t>
            </w:r>
          </w:p>
        </w:tc>
      </w:tr>
      <w:tr w:rsidR="00264906" w14:paraId="091BEA86" w14:textId="77777777">
        <w:trPr>
          <w:trHeight w:val="2302"/>
        </w:trPr>
        <w:tc>
          <w:tcPr>
            <w:tcW w:w="456" w:type="dxa"/>
            <w:noWrap/>
            <w:vAlign w:val="center"/>
          </w:tcPr>
          <w:p w14:paraId="18391977"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w:t>
            </w:r>
          </w:p>
        </w:tc>
        <w:tc>
          <w:tcPr>
            <w:tcW w:w="792" w:type="dxa"/>
            <w:noWrap/>
            <w:vAlign w:val="center"/>
          </w:tcPr>
          <w:p w14:paraId="6192BAB4"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国有土地使用</w:t>
            </w:r>
          </w:p>
          <w:p w14:paraId="55116860"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权出让信息</w:t>
            </w:r>
          </w:p>
        </w:tc>
        <w:tc>
          <w:tcPr>
            <w:tcW w:w="703" w:type="dxa"/>
            <w:noWrap/>
            <w:vAlign w:val="center"/>
          </w:tcPr>
          <w:p w14:paraId="17DE14AD"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土地出让计划</w:t>
            </w:r>
          </w:p>
        </w:tc>
        <w:tc>
          <w:tcPr>
            <w:tcW w:w="2835" w:type="dxa"/>
            <w:noWrap/>
            <w:vAlign w:val="center"/>
          </w:tcPr>
          <w:p w14:paraId="3DCBF69B"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明确国有建设用地供应指导思想和原则；提出国有建设用地供应政策导向；确定国有建设用地供应总量、结构、布局、时序和方式；落实计划供应的宗地；实施计划的保障措施</w:t>
            </w:r>
          </w:p>
        </w:tc>
        <w:tc>
          <w:tcPr>
            <w:tcW w:w="1843" w:type="dxa"/>
            <w:noWrap/>
            <w:vAlign w:val="center"/>
          </w:tcPr>
          <w:p w14:paraId="54C07645" w14:textId="77777777" w:rsidR="00264906" w:rsidRDefault="00787F41">
            <w:pPr>
              <w:widowControl/>
              <w:jc w:val="left"/>
              <w:rPr>
                <w:rFonts w:ascii="Times New Roman" w:eastAsia="仿宋_GB2312" w:hAnsi="Times New Roman"/>
                <w:color w:val="000000"/>
                <w:kern w:val="0"/>
                <w:szCs w:val="21"/>
              </w:rPr>
            </w:pPr>
            <w:proofErr w:type="gramStart"/>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国务院办公厅关于推进公共资源配置领域政府信息公开的意见</w:t>
            </w:r>
            <w:proofErr w:type="gramStart"/>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、《招标拍卖挂牌出让国有建设用地使用权规定》、《国有建设用地供应计划编制规范》（试行）</w:t>
            </w:r>
            <w:proofErr w:type="gramStart"/>
            <w:r>
              <w:rPr>
                <w:rFonts w:ascii="Times New Roman" w:eastAsia="仿宋_GB2312" w:hAnsi="Times New Roman"/>
                <w:color w:val="000000"/>
                <w:kern w:val="0"/>
                <w:szCs w:val="21"/>
              </w:rPr>
              <w:t>》</w:t>
            </w:r>
            <w:proofErr w:type="gramEnd"/>
          </w:p>
        </w:tc>
        <w:tc>
          <w:tcPr>
            <w:tcW w:w="2126" w:type="dxa"/>
            <w:noWrap/>
            <w:vAlign w:val="center"/>
          </w:tcPr>
          <w:p w14:paraId="7686065C"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每年</w:t>
            </w:r>
            <w:r>
              <w:rPr>
                <w:rFonts w:ascii="Times New Roman" w:eastAsia="仿宋_GB2312" w:hAnsi="Times New Roman" w:hint="eastAsia"/>
                <w:color w:val="000000"/>
                <w:kern w:val="0"/>
                <w:szCs w:val="21"/>
              </w:rPr>
              <w:t>3</w:t>
            </w:r>
            <w:r>
              <w:rPr>
                <w:rFonts w:ascii="Times New Roman" w:eastAsia="仿宋_GB2312" w:hAnsi="Times New Roman" w:hint="eastAsia"/>
                <w:color w:val="000000"/>
                <w:kern w:val="0"/>
                <w:szCs w:val="21"/>
              </w:rPr>
              <w:t>月</w:t>
            </w:r>
            <w:r>
              <w:rPr>
                <w:rFonts w:ascii="Times New Roman" w:eastAsia="仿宋_GB2312" w:hAnsi="Times New Roman" w:hint="eastAsia"/>
                <w:color w:val="000000"/>
                <w:kern w:val="0"/>
                <w:szCs w:val="21"/>
              </w:rPr>
              <w:t>31</w:t>
            </w:r>
            <w:r>
              <w:rPr>
                <w:rFonts w:ascii="Times New Roman" w:eastAsia="仿宋_GB2312" w:hAnsi="Times New Roman" w:hint="eastAsia"/>
                <w:color w:val="000000"/>
                <w:kern w:val="0"/>
                <w:szCs w:val="21"/>
              </w:rPr>
              <w:t>日前，</w:t>
            </w:r>
          </w:p>
          <w:p w14:paraId="0EAEFAB3"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公布年度国有建</w:t>
            </w:r>
          </w:p>
          <w:p w14:paraId="69D4617E"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设用地供应计划</w:t>
            </w:r>
          </w:p>
        </w:tc>
        <w:tc>
          <w:tcPr>
            <w:tcW w:w="1276" w:type="dxa"/>
            <w:noWrap/>
            <w:vAlign w:val="center"/>
          </w:tcPr>
          <w:p w14:paraId="13AD0F05"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县人民政府自然资源行</w:t>
            </w:r>
          </w:p>
          <w:p w14:paraId="7125EA09"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政主管部门（简称出让人）</w:t>
            </w:r>
          </w:p>
        </w:tc>
        <w:tc>
          <w:tcPr>
            <w:tcW w:w="1134" w:type="dxa"/>
            <w:noWrap/>
            <w:vAlign w:val="center"/>
          </w:tcPr>
          <w:p w14:paraId="56905673"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■自然资源管理部门网站</w:t>
            </w:r>
            <w:r>
              <w:rPr>
                <w:rFonts w:ascii="Times New Roman" w:eastAsia="仿宋_GB2312" w:hAnsi="Times New Roman"/>
                <w:color w:val="000000"/>
                <w:kern w:val="0"/>
                <w:sz w:val="18"/>
                <w:szCs w:val="18"/>
              </w:rPr>
              <w:t xml:space="preserve"> </w:t>
            </w:r>
          </w:p>
        </w:tc>
        <w:tc>
          <w:tcPr>
            <w:tcW w:w="567" w:type="dxa"/>
            <w:noWrap/>
            <w:vAlign w:val="center"/>
          </w:tcPr>
          <w:p w14:paraId="7A516B4A"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208DFD35"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02378F88"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288A0D81"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5334D113"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b/>
                <w:color w:val="000000"/>
                <w:kern w:val="0"/>
                <w:sz w:val="24"/>
                <w:szCs w:val="24"/>
              </w:rPr>
              <w:t>√</w:t>
            </w:r>
          </w:p>
        </w:tc>
        <w:tc>
          <w:tcPr>
            <w:tcW w:w="450" w:type="dxa"/>
            <w:noWrap/>
            <w:vAlign w:val="center"/>
          </w:tcPr>
          <w:p w14:paraId="2C45B420" w14:textId="77777777" w:rsidR="00264906" w:rsidRDefault="00264906">
            <w:pPr>
              <w:widowControl/>
              <w:jc w:val="center"/>
              <w:rPr>
                <w:rFonts w:ascii="Times New Roman" w:eastAsia="仿宋_GB2312" w:hAnsi="Times New Roman"/>
                <w:b/>
                <w:color w:val="000000"/>
                <w:kern w:val="0"/>
                <w:sz w:val="24"/>
                <w:szCs w:val="24"/>
              </w:rPr>
            </w:pPr>
          </w:p>
        </w:tc>
      </w:tr>
      <w:tr w:rsidR="00264906" w14:paraId="14A830A7" w14:textId="77777777">
        <w:trPr>
          <w:trHeight w:val="2302"/>
        </w:trPr>
        <w:tc>
          <w:tcPr>
            <w:tcW w:w="456" w:type="dxa"/>
            <w:noWrap/>
            <w:vAlign w:val="center"/>
          </w:tcPr>
          <w:p w14:paraId="0F00C151"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2</w:t>
            </w:r>
          </w:p>
        </w:tc>
        <w:tc>
          <w:tcPr>
            <w:tcW w:w="792" w:type="dxa"/>
            <w:noWrap/>
            <w:vAlign w:val="center"/>
          </w:tcPr>
          <w:p w14:paraId="2B050177"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国有土地使用</w:t>
            </w:r>
          </w:p>
          <w:p w14:paraId="7A15FF2E"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权出让信息</w:t>
            </w:r>
          </w:p>
        </w:tc>
        <w:tc>
          <w:tcPr>
            <w:tcW w:w="703" w:type="dxa"/>
            <w:noWrap/>
            <w:vAlign w:val="center"/>
          </w:tcPr>
          <w:p w14:paraId="38EB7675"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招标拍卖挂牌</w:t>
            </w:r>
          </w:p>
          <w:p w14:paraId="3C2C2BF7"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出让公告</w:t>
            </w:r>
          </w:p>
        </w:tc>
        <w:tc>
          <w:tcPr>
            <w:tcW w:w="2835" w:type="dxa"/>
            <w:noWrap/>
            <w:vAlign w:val="center"/>
          </w:tcPr>
          <w:p w14:paraId="059F64D2"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出让人的名称和地址；出让宗地的面积、界址、空间范围、现状、使用年期、用途、规划指标要求；投标人、竞买人的资格要求以及申请取得投标、竞买资格的办法；索取招标拍卖挂牌出让文件</w:t>
            </w:r>
            <w:r>
              <w:rPr>
                <w:rFonts w:ascii="Times New Roman" w:eastAsia="仿宋_GB2312" w:hAnsi="Times New Roman" w:hint="eastAsia"/>
                <w:color w:val="000000"/>
                <w:kern w:val="0"/>
                <w:szCs w:val="21"/>
              </w:rPr>
              <w:lastRenderedPageBreak/>
              <w:t>的时间、地点和方式；招标拍卖挂牌时间、地点、投标挂牌期限、投标和竞价方式等；确定中标人、竞得人的标准和方法；投标、竞买保证金；其他需要公告的事项。</w:t>
            </w:r>
          </w:p>
        </w:tc>
        <w:tc>
          <w:tcPr>
            <w:tcW w:w="1843" w:type="dxa"/>
            <w:noWrap/>
            <w:vAlign w:val="center"/>
          </w:tcPr>
          <w:p w14:paraId="4EEB87B5" w14:textId="77777777" w:rsidR="00264906" w:rsidRDefault="00787F41">
            <w:pPr>
              <w:widowControl/>
              <w:jc w:val="left"/>
              <w:rPr>
                <w:rFonts w:ascii="Times New Roman" w:eastAsia="仿宋_GB2312" w:hAnsi="Times New Roman"/>
                <w:color w:val="000000"/>
                <w:kern w:val="0"/>
                <w:szCs w:val="21"/>
              </w:rPr>
            </w:pPr>
            <w:proofErr w:type="gramStart"/>
            <w:r>
              <w:rPr>
                <w:rFonts w:ascii="Times New Roman" w:eastAsia="仿宋_GB2312" w:hAnsi="Times New Roman"/>
                <w:color w:val="000000"/>
                <w:kern w:val="0"/>
                <w:szCs w:val="21"/>
              </w:rPr>
              <w:lastRenderedPageBreak/>
              <w:t>《</w:t>
            </w:r>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国务院办公厅关于推进公共资源配置领域政府信息公开的意见</w:t>
            </w:r>
            <w:proofErr w:type="gramStart"/>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、《招标拍卖挂牌出让国有建设用地使用权规</w:t>
            </w:r>
            <w:r>
              <w:rPr>
                <w:rFonts w:ascii="Times New Roman" w:eastAsia="仿宋_GB2312" w:hAnsi="Times New Roman" w:hint="eastAsia"/>
                <w:color w:val="000000"/>
                <w:kern w:val="0"/>
                <w:szCs w:val="21"/>
              </w:rPr>
              <w:lastRenderedPageBreak/>
              <w:t>定》、《国有建设用地供应计划编制规范》（试行）</w:t>
            </w:r>
            <w:proofErr w:type="gramStart"/>
            <w:r>
              <w:rPr>
                <w:rFonts w:ascii="Times New Roman" w:eastAsia="仿宋_GB2312" w:hAnsi="Times New Roman"/>
                <w:color w:val="000000"/>
                <w:kern w:val="0"/>
                <w:szCs w:val="21"/>
              </w:rPr>
              <w:t>》</w:t>
            </w:r>
            <w:proofErr w:type="gramEnd"/>
          </w:p>
        </w:tc>
        <w:tc>
          <w:tcPr>
            <w:tcW w:w="2126" w:type="dxa"/>
            <w:noWrap/>
            <w:vAlign w:val="center"/>
          </w:tcPr>
          <w:p w14:paraId="3CC2062B"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lastRenderedPageBreak/>
              <w:t>至少在投标、拍卖</w:t>
            </w:r>
          </w:p>
          <w:p w14:paraId="7A736A2C"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或者挂牌开始日前</w:t>
            </w:r>
            <w:r>
              <w:rPr>
                <w:rFonts w:ascii="Times New Roman" w:eastAsia="仿宋_GB2312" w:hAnsi="Times New Roman" w:hint="eastAsia"/>
                <w:color w:val="000000"/>
                <w:kern w:val="0"/>
                <w:szCs w:val="21"/>
              </w:rPr>
              <w:t xml:space="preserve"> 20 </w:t>
            </w:r>
            <w:r>
              <w:rPr>
                <w:rFonts w:ascii="Times New Roman" w:eastAsia="仿宋_GB2312" w:hAnsi="Times New Roman" w:hint="eastAsia"/>
                <w:color w:val="000000"/>
                <w:kern w:val="0"/>
                <w:szCs w:val="21"/>
              </w:rPr>
              <w:t>日。挂牌时间不得少于</w:t>
            </w:r>
            <w:r>
              <w:rPr>
                <w:rFonts w:ascii="Times New Roman" w:eastAsia="仿宋_GB2312" w:hAnsi="Times New Roman" w:hint="eastAsia"/>
                <w:color w:val="000000"/>
                <w:kern w:val="0"/>
                <w:szCs w:val="21"/>
              </w:rPr>
              <w:t xml:space="preserve"> 10 </w:t>
            </w:r>
            <w:r>
              <w:rPr>
                <w:rFonts w:ascii="Times New Roman" w:eastAsia="仿宋_GB2312" w:hAnsi="Times New Roman" w:hint="eastAsia"/>
                <w:color w:val="000000"/>
                <w:kern w:val="0"/>
                <w:szCs w:val="21"/>
              </w:rPr>
              <w:t>日</w:t>
            </w:r>
          </w:p>
        </w:tc>
        <w:tc>
          <w:tcPr>
            <w:tcW w:w="1276" w:type="dxa"/>
            <w:noWrap/>
            <w:vAlign w:val="center"/>
          </w:tcPr>
          <w:p w14:paraId="38BD0FEC"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县人民政府自然资源行</w:t>
            </w:r>
          </w:p>
          <w:p w14:paraId="4818A6FA"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政主管部门（简称出让人）</w:t>
            </w:r>
          </w:p>
        </w:tc>
        <w:tc>
          <w:tcPr>
            <w:tcW w:w="1134" w:type="dxa"/>
            <w:noWrap/>
            <w:vAlign w:val="center"/>
          </w:tcPr>
          <w:p w14:paraId="74CAA147"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■土地有形市场或者指定的场所媒介（一般指中国土地市场网、当地政府媒介）</w:t>
            </w:r>
          </w:p>
          <w:p w14:paraId="1C9A268B"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lastRenderedPageBreak/>
              <w:t>■公共资源交易平台</w:t>
            </w:r>
          </w:p>
          <w:p w14:paraId="60C55ED0"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■自然资源管理部门网站</w:t>
            </w:r>
          </w:p>
        </w:tc>
        <w:tc>
          <w:tcPr>
            <w:tcW w:w="567" w:type="dxa"/>
            <w:noWrap/>
            <w:vAlign w:val="center"/>
          </w:tcPr>
          <w:p w14:paraId="0ED333DF"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lastRenderedPageBreak/>
              <w:t>√</w:t>
            </w:r>
          </w:p>
        </w:tc>
        <w:tc>
          <w:tcPr>
            <w:tcW w:w="709" w:type="dxa"/>
            <w:noWrap/>
            <w:vAlign w:val="center"/>
          </w:tcPr>
          <w:p w14:paraId="5779B17A"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729A6963"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28C9F387"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66903F8F"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b/>
                <w:color w:val="000000"/>
                <w:kern w:val="0"/>
                <w:sz w:val="24"/>
                <w:szCs w:val="24"/>
              </w:rPr>
              <w:t>√</w:t>
            </w:r>
          </w:p>
        </w:tc>
        <w:tc>
          <w:tcPr>
            <w:tcW w:w="450" w:type="dxa"/>
            <w:noWrap/>
            <w:vAlign w:val="center"/>
          </w:tcPr>
          <w:p w14:paraId="46E32FA9" w14:textId="77777777" w:rsidR="00264906" w:rsidRDefault="00264906">
            <w:pPr>
              <w:widowControl/>
              <w:jc w:val="center"/>
              <w:rPr>
                <w:rFonts w:ascii="Times New Roman" w:eastAsia="仿宋_GB2312" w:hAnsi="Times New Roman"/>
                <w:color w:val="000000"/>
                <w:kern w:val="0"/>
                <w:sz w:val="24"/>
                <w:szCs w:val="24"/>
              </w:rPr>
            </w:pPr>
          </w:p>
        </w:tc>
      </w:tr>
      <w:tr w:rsidR="00264906" w14:paraId="2CC953C4" w14:textId="77777777">
        <w:trPr>
          <w:trHeight w:val="2302"/>
        </w:trPr>
        <w:tc>
          <w:tcPr>
            <w:tcW w:w="456" w:type="dxa"/>
            <w:noWrap/>
            <w:vAlign w:val="center"/>
          </w:tcPr>
          <w:p w14:paraId="135F2A5F"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3</w:t>
            </w:r>
          </w:p>
        </w:tc>
        <w:tc>
          <w:tcPr>
            <w:tcW w:w="792" w:type="dxa"/>
            <w:noWrap/>
            <w:vAlign w:val="center"/>
          </w:tcPr>
          <w:p w14:paraId="44E93EBA"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国有土地使用</w:t>
            </w:r>
          </w:p>
          <w:p w14:paraId="43183299"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权出让信息</w:t>
            </w:r>
          </w:p>
        </w:tc>
        <w:tc>
          <w:tcPr>
            <w:tcW w:w="703" w:type="dxa"/>
            <w:noWrap/>
            <w:vAlign w:val="center"/>
          </w:tcPr>
          <w:p w14:paraId="1259E6EF"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公告调整</w:t>
            </w:r>
          </w:p>
        </w:tc>
        <w:tc>
          <w:tcPr>
            <w:tcW w:w="2835" w:type="dxa"/>
            <w:noWrap/>
            <w:vAlign w:val="center"/>
          </w:tcPr>
          <w:p w14:paraId="1DFD2004"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公开国有建设用地使用权出让公告、项目概况、澄清或者修改事项、联系方式。</w:t>
            </w:r>
          </w:p>
        </w:tc>
        <w:tc>
          <w:tcPr>
            <w:tcW w:w="1843" w:type="dxa"/>
            <w:noWrap/>
            <w:vAlign w:val="center"/>
          </w:tcPr>
          <w:p w14:paraId="12C1EDFB"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《招标拍卖挂牌出让国有土地使用权规范》</w:t>
            </w:r>
          </w:p>
        </w:tc>
        <w:tc>
          <w:tcPr>
            <w:tcW w:w="2126" w:type="dxa"/>
            <w:noWrap/>
            <w:vAlign w:val="center"/>
          </w:tcPr>
          <w:p w14:paraId="34D37653"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按原公告发布渠道及时发布补充公告，涉及土地使用条件变更等影响土地价格的重大变动，补充公告发布时间距</w:t>
            </w:r>
            <w:proofErr w:type="gramStart"/>
            <w:r>
              <w:rPr>
                <w:rFonts w:ascii="Times New Roman" w:eastAsia="仿宋_GB2312" w:hAnsi="Times New Roman" w:hint="eastAsia"/>
                <w:color w:val="000000"/>
                <w:kern w:val="0"/>
                <w:szCs w:val="21"/>
              </w:rPr>
              <w:t>招拍挂活动</w:t>
            </w:r>
            <w:proofErr w:type="gramEnd"/>
            <w:r>
              <w:rPr>
                <w:rFonts w:ascii="Times New Roman" w:eastAsia="仿宋_GB2312" w:hAnsi="Times New Roman" w:hint="eastAsia"/>
                <w:color w:val="000000"/>
                <w:kern w:val="0"/>
                <w:szCs w:val="21"/>
              </w:rPr>
              <w:t>开始时间少于</w:t>
            </w:r>
            <w:r>
              <w:rPr>
                <w:rFonts w:ascii="Times New Roman" w:eastAsia="仿宋_GB2312" w:hAnsi="Times New Roman" w:hint="eastAsia"/>
                <w:color w:val="000000"/>
                <w:kern w:val="0"/>
                <w:szCs w:val="21"/>
              </w:rPr>
              <w:t xml:space="preserve"> 20 </w:t>
            </w:r>
            <w:r>
              <w:rPr>
                <w:rFonts w:ascii="Times New Roman" w:eastAsia="仿宋_GB2312" w:hAnsi="Times New Roman" w:hint="eastAsia"/>
                <w:color w:val="000000"/>
                <w:kern w:val="0"/>
                <w:szCs w:val="21"/>
              </w:rPr>
              <w:t>日的，</w:t>
            </w:r>
            <w:proofErr w:type="gramStart"/>
            <w:r>
              <w:rPr>
                <w:rFonts w:ascii="Times New Roman" w:eastAsia="仿宋_GB2312" w:hAnsi="Times New Roman" w:hint="eastAsia"/>
                <w:color w:val="000000"/>
                <w:kern w:val="0"/>
                <w:szCs w:val="21"/>
              </w:rPr>
              <w:t>招拍挂活动</w:t>
            </w:r>
            <w:proofErr w:type="gramEnd"/>
            <w:r>
              <w:rPr>
                <w:rFonts w:ascii="Times New Roman" w:eastAsia="仿宋_GB2312" w:hAnsi="Times New Roman" w:hint="eastAsia"/>
                <w:color w:val="000000"/>
                <w:kern w:val="0"/>
                <w:szCs w:val="21"/>
              </w:rPr>
              <w:t>相应顺延</w:t>
            </w:r>
          </w:p>
        </w:tc>
        <w:tc>
          <w:tcPr>
            <w:tcW w:w="1276" w:type="dxa"/>
            <w:noWrap/>
            <w:vAlign w:val="center"/>
          </w:tcPr>
          <w:p w14:paraId="2F6F1436"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县人民政府自然资源行</w:t>
            </w:r>
          </w:p>
          <w:p w14:paraId="53672F16"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政主管部门（简称出让人）</w:t>
            </w:r>
          </w:p>
        </w:tc>
        <w:tc>
          <w:tcPr>
            <w:tcW w:w="1134" w:type="dxa"/>
            <w:noWrap/>
            <w:vAlign w:val="center"/>
          </w:tcPr>
          <w:p w14:paraId="3886462B"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■中国土地市场网或</w:t>
            </w:r>
          </w:p>
          <w:p w14:paraId="123EBE09" w14:textId="77777777" w:rsidR="00264906" w:rsidRDefault="00787F41">
            <w:pPr>
              <w:widowControl/>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者土地</w:t>
            </w:r>
            <w:proofErr w:type="gramEnd"/>
            <w:r>
              <w:rPr>
                <w:rFonts w:ascii="Times New Roman" w:eastAsia="仿宋_GB2312" w:hAnsi="Times New Roman" w:hint="eastAsia"/>
                <w:color w:val="000000"/>
                <w:kern w:val="0"/>
                <w:sz w:val="18"/>
                <w:szCs w:val="18"/>
              </w:rPr>
              <w:t>有形市场等指</w:t>
            </w:r>
          </w:p>
          <w:p w14:paraId="0C0D0DA7"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定场所</w:t>
            </w:r>
          </w:p>
          <w:p w14:paraId="6BD183DA"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■公共资源交易平台</w:t>
            </w:r>
          </w:p>
          <w:p w14:paraId="5FBC2746"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■自然资源管理部门网站</w:t>
            </w:r>
          </w:p>
        </w:tc>
        <w:tc>
          <w:tcPr>
            <w:tcW w:w="567" w:type="dxa"/>
            <w:noWrap/>
            <w:vAlign w:val="center"/>
          </w:tcPr>
          <w:p w14:paraId="503B839E"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1635206A"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0F293816"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3B595299"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6CC290AB"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color w:val="000000"/>
                <w:kern w:val="0"/>
                <w:sz w:val="24"/>
                <w:szCs w:val="24"/>
              </w:rPr>
              <w:t>√</w:t>
            </w:r>
          </w:p>
        </w:tc>
        <w:tc>
          <w:tcPr>
            <w:tcW w:w="450" w:type="dxa"/>
            <w:noWrap/>
            <w:vAlign w:val="center"/>
          </w:tcPr>
          <w:p w14:paraId="7F34EF32" w14:textId="77777777" w:rsidR="00264906" w:rsidRDefault="00264906">
            <w:pPr>
              <w:widowControl/>
              <w:jc w:val="center"/>
              <w:rPr>
                <w:rFonts w:ascii="Times New Roman" w:eastAsia="仿宋_GB2312" w:hAnsi="Times New Roman"/>
                <w:color w:val="000000"/>
                <w:kern w:val="0"/>
                <w:sz w:val="24"/>
                <w:szCs w:val="24"/>
              </w:rPr>
            </w:pPr>
          </w:p>
        </w:tc>
      </w:tr>
      <w:tr w:rsidR="00264906" w14:paraId="1E21D28D" w14:textId="77777777">
        <w:trPr>
          <w:trHeight w:val="2302"/>
        </w:trPr>
        <w:tc>
          <w:tcPr>
            <w:tcW w:w="456" w:type="dxa"/>
            <w:noWrap/>
            <w:vAlign w:val="center"/>
          </w:tcPr>
          <w:p w14:paraId="429F50C2"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4</w:t>
            </w:r>
          </w:p>
        </w:tc>
        <w:tc>
          <w:tcPr>
            <w:tcW w:w="792" w:type="dxa"/>
            <w:noWrap/>
            <w:vAlign w:val="center"/>
          </w:tcPr>
          <w:p w14:paraId="74E9F20C"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国有土地使用</w:t>
            </w:r>
          </w:p>
          <w:p w14:paraId="4DF7B2D1"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权出让信息</w:t>
            </w:r>
          </w:p>
        </w:tc>
        <w:tc>
          <w:tcPr>
            <w:tcW w:w="703" w:type="dxa"/>
            <w:noWrap/>
            <w:vAlign w:val="center"/>
          </w:tcPr>
          <w:p w14:paraId="3293CA87"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招标拍卖挂牌</w:t>
            </w:r>
          </w:p>
          <w:p w14:paraId="6ACD6546"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出让结果（成交公</w:t>
            </w:r>
          </w:p>
          <w:p w14:paraId="64B30C2A"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示）</w:t>
            </w:r>
          </w:p>
        </w:tc>
        <w:tc>
          <w:tcPr>
            <w:tcW w:w="2835" w:type="dxa"/>
            <w:noWrap/>
            <w:vAlign w:val="center"/>
          </w:tcPr>
          <w:p w14:paraId="43E68A17"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土地位置、面积、用途、开发程度、土地级别、容积率、出让年限、供地方式、受让人、成交价格和成交时间等</w:t>
            </w:r>
          </w:p>
        </w:tc>
        <w:tc>
          <w:tcPr>
            <w:tcW w:w="1843" w:type="dxa"/>
            <w:noWrap/>
            <w:vAlign w:val="center"/>
          </w:tcPr>
          <w:p w14:paraId="7E4C5E3B"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《国务院办公厅关于推进公共资源配置领域政府信息公开的意见》、</w:t>
            </w:r>
            <w:proofErr w:type="gramStart"/>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招标拍卖</w:t>
            </w:r>
          </w:p>
          <w:p w14:paraId="52C80162"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挂牌出让国有建设用地使用权规定</w:t>
            </w:r>
            <w:proofErr w:type="gramStart"/>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、《招标拍卖挂牌出让国有土地使用权规范》</w:t>
            </w:r>
          </w:p>
        </w:tc>
        <w:tc>
          <w:tcPr>
            <w:tcW w:w="2126" w:type="dxa"/>
            <w:noWrap/>
            <w:vAlign w:val="center"/>
          </w:tcPr>
          <w:p w14:paraId="5DE9E17E"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招标拍卖挂牌活</w:t>
            </w:r>
          </w:p>
          <w:p w14:paraId="707C9741" w14:textId="77777777" w:rsidR="00264906" w:rsidRDefault="00787F41">
            <w:pPr>
              <w:widowControl/>
              <w:jc w:val="left"/>
              <w:rPr>
                <w:rFonts w:ascii="Times New Roman" w:eastAsia="仿宋_GB2312" w:hAnsi="Times New Roman"/>
                <w:color w:val="000000"/>
                <w:kern w:val="0"/>
                <w:szCs w:val="21"/>
              </w:rPr>
            </w:pPr>
            <w:proofErr w:type="gramStart"/>
            <w:r>
              <w:rPr>
                <w:rFonts w:ascii="Times New Roman" w:eastAsia="仿宋_GB2312" w:hAnsi="Times New Roman" w:hint="eastAsia"/>
                <w:color w:val="000000"/>
                <w:kern w:val="0"/>
                <w:szCs w:val="21"/>
              </w:rPr>
              <w:t>动结束</w:t>
            </w:r>
            <w:proofErr w:type="gramEnd"/>
            <w:r>
              <w:rPr>
                <w:rFonts w:ascii="Times New Roman" w:eastAsia="仿宋_GB2312" w:hAnsi="Times New Roman" w:hint="eastAsia"/>
                <w:color w:val="000000"/>
                <w:kern w:val="0"/>
                <w:szCs w:val="21"/>
              </w:rPr>
              <w:t>后的</w:t>
            </w:r>
            <w:r>
              <w:rPr>
                <w:rFonts w:ascii="Times New Roman" w:eastAsia="仿宋_GB2312" w:hAnsi="Times New Roman" w:hint="eastAsia"/>
                <w:color w:val="000000"/>
                <w:kern w:val="0"/>
                <w:szCs w:val="21"/>
              </w:rPr>
              <w:t xml:space="preserve"> 10 </w:t>
            </w:r>
            <w:r>
              <w:rPr>
                <w:rFonts w:ascii="Times New Roman" w:eastAsia="仿宋_GB2312" w:hAnsi="Times New Roman" w:hint="eastAsia"/>
                <w:color w:val="000000"/>
                <w:kern w:val="0"/>
                <w:szCs w:val="21"/>
              </w:rPr>
              <w:t>个</w:t>
            </w:r>
          </w:p>
          <w:p w14:paraId="76C39BCF"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工作日内</w:t>
            </w:r>
          </w:p>
        </w:tc>
        <w:tc>
          <w:tcPr>
            <w:tcW w:w="1276" w:type="dxa"/>
            <w:noWrap/>
            <w:vAlign w:val="center"/>
          </w:tcPr>
          <w:p w14:paraId="493D5680"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自然资源行</w:t>
            </w:r>
          </w:p>
          <w:p w14:paraId="512C418B"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政主管部门（简称出让人）</w:t>
            </w:r>
          </w:p>
        </w:tc>
        <w:tc>
          <w:tcPr>
            <w:tcW w:w="1134" w:type="dxa"/>
            <w:noWrap/>
            <w:vAlign w:val="center"/>
          </w:tcPr>
          <w:p w14:paraId="29DB518E"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■中国土地市场网或</w:t>
            </w:r>
          </w:p>
          <w:p w14:paraId="5DD4892E" w14:textId="77777777" w:rsidR="00264906" w:rsidRDefault="00787F41">
            <w:pPr>
              <w:widowControl/>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者土地</w:t>
            </w:r>
            <w:proofErr w:type="gramEnd"/>
            <w:r>
              <w:rPr>
                <w:rFonts w:ascii="Times New Roman" w:eastAsia="仿宋_GB2312" w:hAnsi="Times New Roman" w:hint="eastAsia"/>
                <w:color w:val="000000"/>
                <w:kern w:val="0"/>
                <w:sz w:val="18"/>
                <w:szCs w:val="18"/>
              </w:rPr>
              <w:t>有形市场等指</w:t>
            </w:r>
          </w:p>
          <w:p w14:paraId="3D9F8653"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定场所</w:t>
            </w:r>
          </w:p>
          <w:p w14:paraId="2BF0E51C"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■公共资源交易平台</w:t>
            </w:r>
          </w:p>
          <w:p w14:paraId="53923D89"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■自然资源管理部门网站</w:t>
            </w:r>
          </w:p>
        </w:tc>
        <w:tc>
          <w:tcPr>
            <w:tcW w:w="567" w:type="dxa"/>
            <w:noWrap/>
            <w:vAlign w:val="center"/>
          </w:tcPr>
          <w:p w14:paraId="2C4F8CDC"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02DB9078"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3C41F614"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498A36BB"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56629021"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color w:val="000000"/>
                <w:kern w:val="0"/>
                <w:sz w:val="24"/>
                <w:szCs w:val="24"/>
              </w:rPr>
              <w:t>√</w:t>
            </w:r>
          </w:p>
        </w:tc>
        <w:tc>
          <w:tcPr>
            <w:tcW w:w="450" w:type="dxa"/>
            <w:noWrap/>
            <w:vAlign w:val="center"/>
          </w:tcPr>
          <w:p w14:paraId="1E4026EB" w14:textId="77777777" w:rsidR="00264906" w:rsidRDefault="00264906">
            <w:pPr>
              <w:widowControl/>
              <w:jc w:val="center"/>
              <w:rPr>
                <w:rFonts w:ascii="Times New Roman" w:eastAsia="仿宋_GB2312" w:hAnsi="Times New Roman"/>
                <w:color w:val="000000"/>
                <w:kern w:val="0"/>
                <w:sz w:val="24"/>
                <w:szCs w:val="24"/>
              </w:rPr>
            </w:pPr>
          </w:p>
        </w:tc>
      </w:tr>
      <w:tr w:rsidR="00264906" w14:paraId="34CCD14A" w14:textId="77777777">
        <w:trPr>
          <w:trHeight w:val="2302"/>
        </w:trPr>
        <w:tc>
          <w:tcPr>
            <w:tcW w:w="456" w:type="dxa"/>
            <w:noWrap/>
            <w:vAlign w:val="center"/>
          </w:tcPr>
          <w:p w14:paraId="12972226"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lastRenderedPageBreak/>
              <w:t>5</w:t>
            </w:r>
          </w:p>
        </w:tc>
        <w:tc>
          <w:tcPr>
            <w:tcW w:w="792" w:type="dxa"/>
            <w:noWrap/>
            <w:vAlign w:val="center"/>
          </w:tcPr>
          <w:p w14:paraId="4B05C4C0"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国有土地使用</w:t>
            </w:r>
          </w:p>
          <w:p w14:paraId="3759D563"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权出让信息</w:t>
            </w:r>
          </w:p>
        </w:tc>
        <w:tc>
          <w:tcPr>
            <w:tcW w:w="703" w:type="dxa"/>
            <w:noWrap/>
            <w:vAlign w:val="center"/>
          </w:tcPr>
          <w:p w14:paraId="0C5C166D"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供应结果</w:t>
            </w:r>
          </w:p>
        </w:tc>
        <w:tc>
          <w:tcPr>
            <w:tcW w:w="2835" w:type="dxa"/>
            <w:noWrap/>
            <w:vAlign w:val="center"/>
          </w:tcPr>
          <w:p w14:paraId="43D516CF"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国有建设用地使用权年度供应结果。</w:t>
            </w:r>
          </w:p>
        </w:tc>
        <w:tc>
          <w:tcPr>
            <w:tcW w:w="1843" w:type="dxa"/>
            <w:noWrap/>
            <w:vAlign w:val="center"/>
          </w:tcPr>
          <w:p w14:paraId="60D8DA6A"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《国务院办公厅关于推进公共资源配置领域政府信息公开的意见》</w:t>
            </w:r>
          </w:p>
        </w:tc>
        <w:tc>
          <w:tcPr>
            <w:tcW w:w="2126" w:type="dxa"/>
            <w:noWrap/>
            <w:vAlign w:val="center"/>
          </w:tcPr>
          <w:p w14:paraId="7A3FFED4"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及时公开</w:t>
            </w:r>
          </w:p>
        </w:tc>
        <w:tc>
          <w:tcPr>
            <w:tcW w:w="1276" w:type="dxa"/>
            <w:noWrap/>
            <w:vAlign w:val="center"/>
          </w:tcPr>
          <w:p w14:paraId="0420018E"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自然资源行</w:t>
            </w:r>
          </w:p>
          <w:p w14:paraId="5AE865D9"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政主管部门</w:t>
            </w:r>
          </w:p>
        </w:tc>
        <w:tc>
          <w:tcPr>
            <w:tcW w:w="1134" w:type="dxa"/>
            <w:noWrap/>
            <w:vAlign w:val="center"/>
          </w:tcPr>
          <w:p w14:paraId="209817B1"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■自然资源管理部门网站</w:t>
            </w:r>
          </w:p>
        </w:tc>
        <w:tc>
          <w:tcPr>
            <w:tcW w:w="567" w:type="dxa"/>
            <w:noWrap/>
            <w:vAlign w:val="center"/>
          </w:tcPr>
          <w:p w14:paraId="05D19D52"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558D1938"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210D6FA8"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1B81529B"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4B4ABE3A"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color w:val="000000"/>
                <w:kern w:val="0"/>
                <w:sz w:val="24"/>
                <w:szCs w:val="24"/>
              </w:rPr>
              <w:t>√</w:t>
            </w:r>
          </w:p>
        </w:tc>
        <w:tc>
          <w:tcPr>
            <w:tcW w:w="450" w:type="dxa"/>
            <w:noWrap/>
            <w:vAlign w:val="center"/>
          </w:tcPr>
          <w:p w14:paraId="0D70A093" w14:textId="77777777" w:rsidR="00264906" w:rsidRDefault="00264906">
            <w:pPr>
              <w:widowControl/>
              <w:jc w:val="center"/>
              <w:rPr>
                <w:rFonts w:ascii="Times New Roman" w:eastAsia="仿宋_GB2312" w:hAnsi="Times New Roman"/>
                <w:color w:val="000000"/>
                <w:kern w:val="0"/>
                <w:sz w:val="24"/>
                <w:szCs w:val="24"/>
              </w:rPr>
            </w:pPr>
          </w:p>
        </w:tc>
      </w:tr>
      <w:tr w:rsidR="00264906" w14:paraId="6B90318A" w14:textId="77777777">
        <w:trPr>
          <w:trHeight w:val="2302"/>
        </w:trPr>
        <w:tc>
          <w:tcPr>
            <w:tcW w:w="456" w:type="dxa"/>
            <w:noWrap/>
            <w:vAlign w:val="center"/>
          </w:tcPr>
          <w:p w14:paraId="3085CBF7"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6</w:t>
            </w:r>
          </w:p>
        </w:tc>
        <w:tc>
          <w:tcPr>
            <w:tcW w:w="792" w:type="dxa"/>
            <w:noWrap/>
            <w:vAlign w:val="center"/>
          </w:tcPr>
          <w:p w14:paraId="17EE9288"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矿业权出让信</w:t>
            </w:r>
          </w:p>
          <w:p w14:paraId="3678300B"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息</w:t>
            </w:r>
          </w:p>
        </w:tc>
        <w:tc>
          <w:tcPr>
            <w:tcW w:w="703" w:type="dxa"/>
            <w:noWrap/>
            <w:vAlign w:val="center"/>
          </w:tcPr>
          <w:p w14:paraId="3BD7D829"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招标拍卖挂牌</w:t>
            </w:r>
          </w:p>
          <w:p w14:paraId="628C5F47"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出让公告</w:t>
            </w:r>
          </w:p>
        </w:tc>
        <w:tc>
          <w:tcPr>
            <w:tcW w:w="2835" w:type="dxa"/>
            <w:noWrap/>
            <w:vAlign w:val="center"/>
          </w:tcPr>
          <w:p w14:paraId="3E302473"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Pr>
                <w:rFonts w:ascii="Times New Roman" w:eastAsia="仿宋_GB2312" w:hAnsi="Times New Roman" w:hint="eastAsia"/>
                <w:color w:val="000000"/>
                <w:kern w:val="0"/>
                <w:szCs w:val="21"/>
              </w:rPr>
              <w:t>招拍挂文件</w:t>
            </w:r>
            <w:proofErr w:type="gramEnd"/>
            <w:r>
              <w:rPr>
                <w:rFonts w:ascii="Times New Roman" w:eastAsia="仿宋_GB2312" w:hAnsi="Times New Roman" w:hint="eastAsia"/>
                <w:color w:val="000000"/>
                <w:kern w:val="0"/>
                <w:szCs w:val="21"/>
              </w:rPr>
              <w:t>的途径和申请登记的起止时间及方式；确定中标人、竞得人的标准和方法；公共资源交易领域失信联合惩戒相关提示，风险提示；对交易矿业权异议的处理方式；需要公告的其他内容。</w:t>
            </w:r>
          </w:p>
        </w:tc>
        <w:tc>
          <w:tcPr>
            <w:tcW w:w="1843" w:type="dxa"/>
            <w:noWrap/>
            <w:vAlign w:val="center"/>
          </w:tcPr>
          <w:p w14:paraId="57F31AB4"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《国务院办公厅关于推进公共资源配置领域政府信息公开的意见》、国土资源</w:t>
            </w:r>
          </w:p>
          <w:p w14:paraId="24545DCF"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部关于印发矿业权交易规则</w:t>
            </w:r>
            <w:proofErr w:type="gramStart"/>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的通知、</w:t>
            </w:r>
            <w:proofErr w:type="gramStart"/>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自然资源部</w:t>
            </w:r>
          </w:p>
          <w:p w14:paraId="539F8FB0"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关于调整</w:t>
            </w:r>
            <w:r>
              <w:rPr>
                <w:rFonts w:ascii="Times New Roman" w:eastAsia="仿宋_GB2312" w:hAnsi="Times New Roman" w:hint="eastAsia"/>
                <w:color w:val="000000"/>
                <w:kern w:val="0"/>
                <w:szCs w:val="21"/>
              </w:rPr>
              <w:t>&lt;</w:t>
            </w:r>
            <w:r>
              <w:rPr>
                <w:rFonts w:ascii="Times New Roman" w:eastAsia="仿宋_GB2312" w:hAnsi="Times New Roman" w:hint="eastAsia"/>
                <w:color w:val="000000"/>
                <w:kern w:val="0"/>
                <w:szCs w:val="21"/>
              </w:rPr>
              <w:t>矿业权交易规则</w:t>
            </w:r>
            <w:r>
              <w:rPr>
                <w:rFonts w:ascii="Times New Roman" w:eastAsia="仿宋_GB2312" w:hAnsi="Times New Roman" w:hint="eastAsia"/>
                <w:color w:val="000000"/>
                <w:kern w:val="0"/>
                <w:szCs w:val="21"/>
              </w:rPr>
              <w:t>&gt;</w:t>
            </w:r>
            <w:r>
              <w:rPr>
                <w:rFonts w:ascii="Times New Roman" w:eastAsia="仿宋_GB2312" w:hAnsi="Times New Roman" w:hint="eastAsia"/>
                <w:color w:val="000000"/>
                <w:kern w:val="0"/>
                <w:szCs w:val="21"/>
              </w:rPr>
              <w:t>有关规定的通知</w:t>
            </w:r>
            <w:proofErr w:type="gramStart"/>
            <w:r>
              <w:rPr>
                <w:rFonts w:ascii="Times New Roman" w:eastAsia="仿宋_GB2312" w:hAnsi="Times New Roman" w:hint="eastAsia"/>
                <w:color w:val="000000"/>
                <w:kern w:val="0"/>
                <w:szCs w:val="21"/>
              </w:rPr>
              <w:t>》</w:t>
            </w:r>
            <w:proofErr w:type="gramEnd"/>
          </w:p>
        </w:tc>
        <w:tc>
          <w:tcPr>
            <w:tcW w:w="2126" w:type="dxa"/>
            <w:noWrap/>
            <w:vAlign w:val="center"/>
          </w:tcPr>
          <w:p w14:paraId="2B582356"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在投标截止日、公</w:t>
            </w:r>
          </w:p>
          <w:p w14:paraId="6F507042"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开拍卖日或者挂牌起始日</w:t>
            </w:r>
            <w:r>
              <w:rPr>
                <w:rFonts w:ascii="Times New Roman" w:eastAsia="仿宋_GB2312" w:hAnsi="Times New Roman" w:hint="eastAsia"/>
                <w:color w:val="000000"/>
                <w:kern w:val="0"/>
                <w:szCs w:val="21"/>
              </w:rPr>
              <w:t xml:space="preserve"> 20 </w:t>
            </w:r>
            <w:proofErr w:type="gramStart"/>
            <w:r>
              <w:rPr>
                <w:rFonts w:ascii="Times New Roman" w:eastAsia="仿宋_GB2312" w:hAnsi="Times New Roman" w:hint="eastAsia"/>
                <w:color w:val="000000"/>
                <w:kern w:val="0"/>
                <w:szCs w:val="21"/>
              </w:rPr>
              <w:t>个</w:t>
            </w:r>
            <w:proofErr w:type="gramEnd"/>
            <w:r>
              <w:rPr>
                <w:rFonts w:ascii="Times New Roman" w:eastAsia="仿宋_GB2312" w:hAnsi="Times New Roman" w:hint="eastAsia"/>
                <w:color w:val="000000"/>
                <w:kern w:val="0"/>
                <w:szCs w:val="21"/>
              </w:rPr>
              <w:t>工作日前发布。挂牌时间不得少于</w:t>
            </w:r>
            <w:r>
              <w:rPr>
                <w:rFonts w:ascii="Times New Roman" w:eastAsia="仿宋_GB2312" w:hAnsi="Times New Roman" w:hint="eastAsia"/>
                <w:color w:val="000000"/>
                <w:kern w:val="0"/>
                <w:szCs w:val="21"/>
              </w:rPr>
              <w:t xml:space="preserve"> 10</w:t>
            </w:r>
            <w:r>
              <w:rPr>
                <w:rFonts w:ascii="Times New Roman" w:eastAsia="仿宋_GB2312" w:hAnsi="Times New Roman" w:hint="eastAsia"/>
                <w:color w:val="000000"/>
                <w:kern w:val="0"/>
                <w:szCs w:val="21"/>
              </w:rPr>
              <w:t>个工作日</w:t>
            </w:r>
          </w:p>
        </w:tc>
        <w:tc>
          <w:tcPr>
            <w:tcW w:w="1276" w:type="dxa"/>
            <w:noWrap/>
            <w:vAlign w:val="center"/>
          </w:tcPr>
          <w:p w14:paraId="7BEF81E5"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自然资源行</w:t>
            </w:r>
          </w:p>
          <w:p w14:paraId="2E571A04"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政主管部门</w:t>
            </w:r>
          </w:p>
        </w:tc>
        <w:tc>
          <w:tcPr>
            <w:tcW w:w="1134" w:type="dxa"/>
            <w:noWrap/>
            <w:vAlign w:val="center"/>
          </w:tcPr>
          <w:p w14:paraId="5E8DCD9D"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■公共资源交易平台</w:t>
            </w:r>
          </w:p>
          <w:p w14:paraId="0115E8CA"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在下列平台同时发</w:t>
            </w:r>
          </w:p>
          <w:p w14:paraId="40903E50"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布：■自然资源部门</w:t>
            </w:r>
          </w:p>
          <w:p w14:paraId="78B34DFD"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户网站</w:t>
            </w:r>
          </w:p>
          <w:p w14:paraId="11C3E0CB"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■同级自然资源主管</w:t>
            </w:r>
          </w:p>
          <w:p w14:paraId="22938538"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部门门户网站</w:t>
            </w:r>
          </w:p>
          <w:p w14:paraId="106A7509"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■矿业权交易平台交</w:t>
            </w:r>
          </w:p>
          <w:p w14:paraId="5F189CE1"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易大厅</w:t>
            </w:r>
          </w:p>
        </w:tc>
        <w:tc>
          <w:tcPr>
            <w:tcW w:w="567" w:type="dxa"/>
            <w:noWrap/>
            <w:vAlign w:val="center"/>
          </w:tcPr>
          <w:p w14:paraId="4E474FEF"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20D268C1"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4309814A"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5EB1D12B"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66B23DEE"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color w:val="000000"/>
                <w:kern w:val="0"/>
                <w:sz w:val="24"/>
                <w:szCs w:val="24"/>
              </w:rPr>
              <w:t>√</w:t>
            </w:r>
          </w:p>
        </w:tc>
        <w:tc>
          <w:tcPr>
            <w:tcW w:w="450" w:type="dxa"/>
            <w:noWrap/>
            <w:vAlign w:val="center"/>
          </w:tcPr>
          <w:p w14:paraId="5EFEAF19" w14:textId="77777777" w:rsidR="00264906" w:rsidRDefault="00264906">
            <w:pPr>
              <w:widowControl/>
              <w:jc w:val="center"/>
              <w:rPr>
                <w:rFonts w:ascii="Times New Roman" w:eastAsia="仿宋_GB2312" w:hAnsi="Times New Roman"/>
                <w:color w:val="000000"/>
                <w:kern w:val="0"/>
                <w:sz w:val="24"/>
                <w:szCs w:val="24"/>
              </w:rPr>
            </w:pPr>
          </w:p>
        </w:tc>
      </w:tr>
      <w:tr w:rsidR="00264906" w14:paraId="4777138E" w14:textId="77777777">
        <w:trPr>
          <w:trHeight w:val="2302"/>
        </w:trPr>
        <w:tc>
          <w:tcPr>
            <w:tcW w:w="456" w:type="dxa"/>
            <w:noWrap/>
            <w:vAlign w:val="center"/>
          </w:tcPr>
          <w:p w14:paraId="15C964B6"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lastRenderedPageBreak/>
              <w:t>7</w:t>
            </w:r>
          </w:p>
        </w:tc>
        <w:tc>
          <w:tcPr>
            <w:tcW w:w="792" w:type="dxa"/>
            <w:noWrap/>
            <w:vAlign w:val="center"/>
          </w:tcPr>
          <w:p w14:paraId="6A294B0B"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矿业权出让信</w:t>
            </w:r>
          </w:p>
          <w:p w14:paraId="4D30D64A"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息</w:t>
            </w:r>
          </w:p>
        </w:tc>
        <w:tc>
          <w:tcPr>
            <w:tcW w:w="703" w:type="dxa"/>
            <w:noWrap/>
            <w:vAlign w:val="center"/>
          </w:tcPr>
          <w:p w14:paraId="6599A0EF"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招标拍卖挂牌</w:t>
            </w:r>
          </w:p>
          <w:p w14:paraId="51BFD8AD"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成交结果公示</w:t>
            </w:r>
          </w:p>
        </w:tc>
        <w:tc>
          <w:tcPr>
            <w:tcW w:w="2835" w:type="dxa"/>
            <w:noWrap/>
            <w:vAlign w:val="center"/>
          </w:tcPr>
          <w:p w14:paraId="47E8353F"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中标人或者竞得人的名称场所，成交时间、地点；中标或者竞得的勘查区块、面积、开采范围的简要情况；矿业</w:t>
            </w:r>
            <w:proofErr w:type="gramStart"/>
            <w:r>
              <w:rPr>
                <w:rFonts w:ascii="Times New Roman" w:eastAsia="仿宋_GB2312" w:hAnsi="Times New Roman" w:hint="eastAsia"/>
                <w:color w:val="000000"/>
                <w:kern w:val="0"/>
                <w:szCs w:val="21"/>
              </w:rPr>
              <w:t>权成交</w:t>
            </w:r>
            <w:proofErr w:type="gramEnd"/>
            <w:r>
              <w:rPr>
                <w:rFonts w:ascii="Times New Roman" w:eastAsia="仿宋_GB2312" w:hAnsi="Times New Roman" w:hint="eastAsia"/>
                <w:color w:val="000000"/>
                <w:kern w:val="0"/>
                <w:szCs w:val="21"/>
              </w:rPr>
              <w:t>价格及缴纳时间、方式，申请办理矿业权登记的时限；对公示内容提出异议</w:t>
            </w:r>
          </w:p>
          <w:p w14:paraId="324F87E8"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的方式及途径；应当公示的其他内容。</w:t>
            </w:r>
          </w:p>
        </w:tc>
        <w:tc>
          <w:tcPr>
            <w:tcW w:w="1843" w:type="dxa"/>
            <w:noWrap/>
            <w:vAlign w:val="center"/>
          </w:tcPr>
          <w:p w14:paraId="301D96D7"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《国务院办公厅关于推进公共资源配置领域政府信息公开的意见》、国土资源部关于印发矿业权交易规则</w:t>
            </w:r>
            <w:proofErr w:type="gramStart"/>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的通知</w:t>
            </w:r>
            <w:proofErr w:type="gramStart"/>
            <w:r>
              <w:rPr>
                <w:rFonts w:ascii="Times New Roman" w:eastAsia="仿宋_GB2312" w:hAnsi="Times New Roman" w:hint="eastAsia"/>
                <w:color w:val="000000"/>
                <w:kern w:val="0"/>
                <w:szCs w:val="21"/>
              </w:rPr>
              <w:t>》</w:t>
            </w:r>
            <w:proofErr w:type="gramEnd"/>
          </w:p>
        </w:tc>
        <w:tc>
          <w:tcPr>
            <w:tcW w:w="2126" w:type="dxa"/>
            <w:noWrap/>
            <w:vAlign w:val="center"/>
          </w:tcPr>
          <w:p w14:paraId="7A307B7C"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发出中标通知书或者签订成交确认书后</w:t>
            </w:r>
            <w:r>
              <w:rPr>
                <w:rFonts w:ascii="Times New Roman" w:eastAsia="仿宋_GB2312" w:hAnsi="Times New Roman" w:hint="eastAsia"/>
                <w:color w:val="000000"/>
                <w:kern w:val="0"/>
                <w:szCs w:val="21"/>
              </w:rPr>
              <w:t>5</w:t>
            </w:r>
            <w:r>
              <w:rPr>
                <w:rFonts w:ascii="Times New Roman" w:eastAsia="仿宋_GB2312" w:hAnsi="Times New Roman" w:hint="eastAsia"/>
                <w:color w:val="000000"/>
                <w:kern w:val="0"/>
                <w:szCs w:val="21"/>
              </w:rPr>
              <w:t>个工作日内进行信息公示。公示期不少于</w:t>
            </w:r>
            <w:r>
              <w:rPr>
                <w:rFonts w:ascii="Times New Roman" w:eastAsia="仿宋_GB2312" w:hAnsi="Times New Roman" w:hint="eastAsia"/>
                <w:color w:val="000000"/>
                <w:kern w:val="0"/>
                <w:szCs w:val="21"/>
              </w:rPr>
              <w:t xml:space="preserve"> 10</w:t>
            </w:r>
            <w:r>
              <w:rPr>
                <w:rFonts w:ascii="Times New Roman" w:eastAsia="仿宋_GB2312" w:hAnsi="Times New Roman" w:hint="eastAsia"/>
                <w:color w:val="000000"/>
                <w:kern w:val="0"/>
                <w:szCs w:val="21"/>
              </w:rPr>
              <w:t>个工作日</w:t>
            </w:r>
          </w:p>
        </w:tc>
        <w:tc>
          <w:tcPr>
            <w:tcW w:w="1276" w:type="dxa"/>
            <w:noWrap/>
            <w:vAlign w:val="center"/>
          </w:tcPr>
          <w:p w14:paraId="30FE4BE5"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自然资源行</w:t>
            </w:r>
          </w:p>
          <w:p w14:paraId="26B24FCF"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政主管部门</w:t>
            </w:r>
          </w:p>
        </w:tc>
        <w:tc>
          <w:tcPr>
            <w:tcW w:w="1134" w:type="dxa"/>
            <w:noWrap/>
            <w:vAlign w:val="center"/>
          </w:tcPr>
          <w:p w14:paraId="21AC73D8"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■公共资源交易平台</w:t>
            </w:r>
          </w:p>
          <w:p w14:paraId="6FE4EF6C"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在下列平台同时发</w:t>
            </w:r>
          </w:p>
          <w:p w14:paraId="3CC1E6CA"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布：■自然资源部门</w:t>
            </w:r>
          </w:p>
          <w:p w14:paraId="75BFA43A"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户网站</w:t>
            </w:r>
          </w:p>
          <w:p w14:paraId="540C44E6"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■同级自然资源主管</w:t>
            </w:r>
          </w:p>
          <w:p w14:paraId="75BC00E5"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部门门户网站</w:t>
            </w:r>
          </w:p>
          <w:p w14:paraId="487B4D1F"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■矿业权交易平台交</w:t>
            </w:r>
          </w:p>
          <w:p w14:paraId="3D4A88E3"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易大厅</w:t>
            </w:r>
          </w:p>
        </w:tc>
        <w:tc>
          <w:tcPr>
            <w:tcW w:w="567" w:type="dxa"/>
            <w:noWrap/>
            <w:vAlign w:val="center"/>
          </w:tcPr>
          <w:p w14:paraId="6F723225"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0AFAB2CD"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4EAA119A"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6D722473"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4EED3202"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color w:val="000000"/>
                <w:kern w:val="0"/>
                <w:sz w:val="24"/>
                <w:szCs w:val="24"/>
              </w:rPr>
              <w:t>√</w:t>
            </w:r>
          </w:p>
        </w:tc>
        <w:tc>
          <w:tcPr>
            <w:tcW w:w="450" w:type="dxa"/>
            <w:noWrap/>
            <w:vAlign w:val="center"/>
          </w:tcPr>
          <w:p w14:paraId="7CA455A8" w14:textId="77777777" w:rsidR="00264906" w:rsidRDefault="00264906">
            <w:pPr>
              <w:widowControl/>
              <w:jc w:val="center"/>
              <w:rPr>
                <w:rFonts w:ascii="Times New Roman" w:eastAsia="仿宋_GB2312" w:hAnsi="Times New Roman"/>
                <w:color w:val="000000"/>
                <w:kern w:val="0"/>
                <w:sz w:val="24"/>
                <w:szCs w:val="24"/>
              </w:rPr>
            </w:pPr>
          </w:p>
        </w:tc>
      </w:tr>
      <w:tr w:rsidR="00264906" w14:paraId="75A95DCF" w14:textId="77777777">
        <w:trPr>
          <w:trHeight w:val="2302"/>
        </w:trPr>
        <w:tc>
          <w:tcPr>
            <w:tcW w:w="456" w:type="dxa"/>
            <w:noWrap/>
            <w:vAlign w:val="center"/>
          </w:tcPr>
          <w:p w14:paraId="3E35FC70"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8</w:t>
            </w:r>
          </w:p>
        </w:tc>
        <w:tc>
          <w:tcPr>
            <w:tcW w:w="792" w:type="dxa"/>
            <w:noWrap/>
            <w:vAlign w:val="center"/>
          </w:tcPr>
          <w:p w14:paraId="382223F6"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矿业权出让信</w:t>
            </w:r>
          </w:p>
          <w:p w14:paraId="10CA74F4"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息</w:t>
            </w:r>
          </w:p>
        </w:tc>
        <w:tc>
          <w:tcPr>
            <w:tcW w:w="703" w:type="dxa"/>
            <w:noWrap/>
            <w:vAlign w:val="center"/>
          </w:tcPr>
          <w:p w14:paraId="41F56D49"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招标拍卖挂牌</w:t>
            </w:r>
          </w:p>
          <w:p w14:paraId="7F6E6FA5"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成交结果公示</w:t>
            </w:r>
          </w:p>
        </w:tc>
        <w:tc>
          <w:tcPr>
            <w:tcW w:w="2835" w:type="dxa"/>
            <w:noWrap/>
            <w:vAlign w:val="center"/>
          </w:tcPr>
          <w:p w14:paraId="4ABDFCE2"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中标人或者竞得人的名称、场所，成交时间、地点；中标或者竞得的勘查区块、面积、开采范围的简要情况；矿业</w:t>
            </w:r>
            <w:proofErr w:type="gramStart"/>
            <w:r>
              <w:rPr>
                <w:rFonts w:ascii="Times New Roman" w:eastAsia="仿宋_GB2312" w:hAnsi="Times New Roman" w:hint="eastAsia"/>
                <w:color w:val="000000"/>
                <w:kern w:val="0"/>
                <w:szCs w:val="21"/>
              </w:rPr>
              <w:t>权成交</w:t>
            </w:r>
            <w:proofErr w:type="gramEnd"/>
            <w:r>
              <w:rPr>
                <w:rFonts w:ascii="Times New Roman" w:eastAsia="仿宋_GB2312" w:hAnsi="Times New Roman" w:hint="eastAsia"/>
                <w:color w:val="000000"/>
                <w:kern w:val="0"/>
                <w:szCs w:val="21"/>
              </w:rPr>
              <w:t>价格及缴纳时间、方式，申请办理矿业权登记的时限；对公示内容提出异议的方式及途径；应当公示的其他内容。</w:t>
            </w:r>
          </w:p>
        </w:tc>
        <w:tc>
          <w:tcPr>
            <w:tcW w:w="1843" w:type="dxa"/>
            <w:noWrap/>
            <w:vAlign w:val="center"/>
          </w:tcPr>
          <w:p w14:paraId="759B5253"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《国务院办公厅关于推进公共资源配置领域政府信息公开的意见》、国土资源部关于印发矿业权交易规则</w:t>
            </w:r>
            <w:proofErr w:type="gramStart"/>
            <w:r>
              <w:rPr>
                <w:rFonts w:ascii="Times New Roman" w:eastAsia="仿宋_GB2312" w:hAnsi="Times New Roman" w:hint="eastAsia"/>
                <w:color w:val="000000"/>
                <w:kern w:val="0"/>
                <w:szCs w:val="21"/>
              </w:rPr>
              <w:t>》</w:t>
            </w:r>
            <w:proofErr w:type="gramEnd"/>
            <w:r>
              <w:rPr>
                <w:rFonts w:ascii="Times New Roman" w:eastAsia="仿宋_GB2312" w:hAnsi="Times New Roman" w:hint="eastAsia"/>
                <w:color w:val="000000"/>
                <w:kern w:val="0"/>
                <w:szCs w:val="21"/>
              </w:rPr>
              <w:t>的通知</w:t>
            </w:r>
          </w:p>
        </w:tc>
        <w:tc>
          <w:tcPr>
            <w:tcW w:w="2126" w:type="dxa"/>
            <w:noWrap/>
            <w:vAlign w:val="center"/>
          </w:tcPr>
          <w:p w14:paraId="62B22D64"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发出中标通知书或者签订成交确认书后</w:t>
            </w:r>
            <w:r>
              <w:rPr>
                <w:rFonts w:ascii="Times New Roman" w:eastAsia="仿宋_GB2312" w:hAnsi="Times New Roman" w:hint="eastAsia"/>
                <w:color w:val="000000"/>
                <w:kern w:val="0"/>
                <w:szCs w:val="21"/>
              </w:rPr>
              <w:t>5</w:t>
            </w:r>
            <w:r>
              <w:rPr>
                <w:rFonts w:ascii="Times New Roman" w:eastAsia="仿宋_GB2312" w:hAnsi="Times New Roman" w:hint="eastAsia"/>
                <w:color w:val="000000"/>
                <w:kern w:val="0"/>
                <w:szCs w:val="21"/>
              </w:rPr>
              <w:t>个工作日内进行信息公示。公示期不少于</w:t>
            </w:r>
            <w:r>
              <w:rPr>
                <w:rFonts w:ascii="Times New Roman" w:eastAsia="仿宋_GB2312" w:hAnsi="Times New Roman" w:hint="eastAsia"/>
                <w:color w:val="000000"/>
                <w:kern w:val="0"/>
                <w:szCs w:val="21"/>
              </w:rPr>
              <w:t xml:space="preserve"> 10</w:t>
            </w:r>
            <w:r>
              <w:rPr>
                <w:rFonts w:ascii="Times New Roman" w:eastAsia="仿宋_GB2312" w:hAnsi="Times New Roman" w:hint="eastAsia"/>
                <w:color w:val="000000"/>
                <w:kern w:val="0"/>
                <w:szCs w:val="21"/>
              </w:rPr>
              <w:t>个工作日</w:t>
            </w:r>
          </w:p>
        </w:tc>
        <w:tc>
          <w:tcPr>
            <w:tcW w:w="1276" w:type="dxa"/>
            <w:noWrap/>
            <w:vAlign w:val="center"/>
          </w:tcPr>
          <w:p w14:paraId="68843D40"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自然资源行</w:t>
            </w:r>
          </w:p>
          <w:p w14:paraId="342EBDFB"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政主管部门</w:t>
            </w:r>
          </w:p>
        </w:tc>
        <w:tc>
          <w:tcPr>
            <w:tcW w:w="1134" w:type="dxa"/>
            <w:noWrap/>
            <w:vAlign w:val="center"/>
          </w:tcPr>
          <w:p w14:paraId="003B1816"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■公共资源交易平台</w:t>
            </w:r>
          </w:p>
          <w:p w14:paraId="7617A58F"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在下列平台同时发</w:t>
            </w:r>
          </w:p>
          <w:p w14:paraId="0437472E"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布：■自然资源部门</w:t>
            </w:r>
          </w:p>
          <w:p w14:paraId="57B264AF"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户网站</w:t>
            </w:r>
          </w:p>
          <w:p w14:paraId="71CD7785"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■同级自然资源主管</w:t>
            </w:r>
          </w:p>
          <w:p w14:paraId="726F235F"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部门门户网站</w:t>
            </w:r>
          </w:p>
          <w:p w14:paraId="2CACEFAB"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■矿业权交易平台交</w:t>
            </w:r>
          </w:p>
          <w:p w14:paraId="01734C37"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易大厅</w:t>
            </w:r>
          </w:p>
        </w:tc>
        <w:tc>
          <w:tcPr>
            <w:tcW w:w="567" w:type="dxa"/>
            <w:noWrap/>
            <w:vAlign w:val="center"/>
          </w:tcPr>
          <w:p w14:paraId="3F3F8C55"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03F7751F"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4754D5D7"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1C9C800F"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3AE988F4"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color w:val="000000"/>
                <w:kern w:val="0"/>
                <w:sz w:val="24"/>
                <w:szCs w:val="24"/>
              </w:rPr>
              <w:t>√</w:t>
            </w:r>
          </w:p>
        </w:tc>
        <w:tc>
          <w:tcPr>
            <w:tcW w:w="450" w:type="dxa"/>
            <w:noWrap/>
            <w:vAlign w:val="center"/>
          </w:tcPr>
          <w:p w14:paraId="2C37D9C0" w14:textId="77777777" w:rsidR="00264906" w:rsidRDefault="00264906">
            <w:pPr>
              <w:widowControl/>
              <w:jc w:val="center"/>
              <w:rPr>
                <w:rFonts w:ascii="Times New Roman" w:eastAsia="仿宋_GB2312" w:hAnsi="Times New Roman"/>
                <w:color w:val="000000"/>
                <w:kern w:val="0"/>
                <w:sz w:val="24"/>
                <w:szCs w:val="24"/>
              </w:rPr>
            </w:pPr>
          </w:p>
        </w:tc>
      </w:tr>
      <w:tr w:rsidR="00264906" w14:paraId="4EA0AF82" w14:textId="77777777">
        <w:trPr>
          <w:trHeight w:val="2302"/>
        </w:trPr>
        <w:tc>
          <w:tcPr>
            <w:tcW w:w="456" w:type="dxa"/>
            <w:noWrap/>
            <w:vAlign w:val="center"/>
          </w:tcPr>
          <w:p w14:paraId="7D80BDD7"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lastRenderedPageBreak/>
              <w:t>9</w:t>
            </w:r>
          </w:p>
        </w:tc>
        <w:tc>
          <w:tcPr>
            <w:tcW w:w="792" w:type="dxa"/>
            <w:noWrap/>
            <w:vAlign w:val="center"/>
          </w:tcPr>
          <w:p w14:paraId="4EFFD3D2"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矿业权出让信</w:t>
            </w:r>
          </w:p>
          <w:p w14:paraId="476DFCB9"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息</w:t>
            </w:r>
          </w:p>
        </w:tc>
        <w:tc>
          <w:tcPr>
            <w:tcW w:w="703" w:type="dxa"/>
            <w:noWrap/>
            <w:vAlign w:val="center"/>
          </w:tcPr>
          <w:p w14:paraId="61853273"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审批结果信息</w:t>
            </w:r>
          </w:p>
        </w:tc>
        <w:tc>
          <w:tcPr>
            <w:tcW w:w="2835" w:type="dxa"/>
            <w:noWrap/>
            <w:vAlign w:val="center"/>
          </w:tcPr>
          <w:p w14:paraId="4DED5F89"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每个项目的审批结果信息（交易完成后</w:t>
            </w:r>
          </w:p>
          <w:p w14:paraId="2676EAFB"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由各级自然资源管理部门审批）。</w:t>
            </w:r>
          </w:p>
        </w:tc>
        <w:tc>
          <w:tcPr>
            <w:tcW w:w="1843" w:type="dxa"/>
            <w:noWrap/>
            <w:vAlign w:val="center"/>
          </w:tcPr>
          <w:p w14:paraId="3B215B5A"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《政府信息公开条例》、《国务院办公厅关于推进公共资源配置领域政府信息公开的意见》</w:t>
            </w:r>
          </w:p>
        </w:tc>
        <w:tc>
          <w:tcPr>
            <w:tcW w:w="2126" w:type="dxa"/>
            <w:noWrap/>
            <w:vAlign w:val="center"/>
          </w:tcPr>
          <w:p w14:paraId="09BA6011"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信息形成之日起</w:t>
            </w:r>
            <w:r>
              <w:rPr>
                <w:rFonts w:ascii="Times New Roman" w:eastAsia="仿宋_GB2312" w:hAnsi="Times New Roman" w:hint="eastAsia"/>
                <w:color w:val="000000"/>
                <w:kern w:val="0"/>
                <w:szCs w:val="21"/>
              </w:rPr>
              <w:t xml:space="preserve">20 </w:t>
            </w:r>
            <w:proofErr w:type="gramStart"/>
            <w:r>
              <w:rPr>
                <w:rFonts w:ascii="Times New Roman" w:eastAsia="仿宋_GB2312" w:hAnsi="Times New Roman" w:hint="eastAsia"/>
                <w:color w:val="000000"/>
                <w:kern w:val="0"/>
                <w:szCs w:val="21"/>
              </w:rPr>
              <w:t>个</w:t>
            </w:r>
            <w:proofErr w:type="gramEnd"/>
            <w:r>
              <w:rPr>
                <w:rFonts w:ascii="Times New Roman" w:eastAsia="仿宋_GB2312" w:hAnsi="Times New Roman" w:hint="eastAsia"/>
                <w:color w:val="000000"/>
                <w:kern w:val="0"/>
                <w:szCs w:val="21"/>
              </w:rPr>
              <w:t>工作日内</w:t>
            </w:r>
          </w:p>
        </w:tc>
        <w:tc>
          <w:tcPr>
            <w:tcW w:w="1276" w:type="dxa"/>
            <w:noWrap/>
            <w:vAlign w:val="center"/>
          </w:tcPr>
          <w:p w14:paraId="4E0433E2"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各级自然</w:t>
            </w:r>
          </w:p>
          <w:p w14:paraId="1247386D"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资源管理</w:t>
            </w:r>
          </w:p>
          <w:p w14:paraId="514C6079"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w:t>
            </w:r>
          </w:p>
        </w:tc>
        <w:tc>
          <w:tcPr>
            <w:tcW w:w="1134" w:type="dxa"/>
            <w:noWrap/>
            <w:vAlign w:val="center"/>
          </w:tcPr>
          <w:p w14:paraId="7A1DE89B"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■各级自然资源管理</w:t>
            </w:r>
          </w:p>
          <w:p w14:paraId="68717CAA"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部门网站</w:t>
            </w:r>
          </w:p>
        </w:tc>
        <w:tc>
          <w:tcPr>
            <w:tcW w:w="567" w:type="dxa"/>
            <w:noWrap/>
            <w:vAlign w:val="center"/>
          </w:tcPr>
          <w:p w14:paraId="64C8776C"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799A5920"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315A1A3C"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68AD4224"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59CF50D1"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color w:val="000000"/>
                <w:kern w:val="0"/>
                <w:sz w:val="24"/>
                <w:szCs w:val="24"/>
              </w:rPr>
              <w:t>√</w:t>
            </w:r>
          </w:p>
        </w:tc>
        <w:tc>
          <w:tcPr>
            <w:tcW w:w="450" w:type="dxa"/>
            <w:noWrap/>
            <w:vAlign w:val="center"/>
          </w:tcPr>
          <w:p w14:paraId="015C57CB" w14:textId="77777777" w:rsidR="00264906" w:rsidRDefault="00264906">
            <w:pPr>
              <w:widowControl/>
              <w:jc w:val="center"/>
              <w:rPr>
                <w:rFonts w:ascii="Times New Roman" w:eastAsia="仿宋_GB2312" w:hAnsi="Times New Roman"/>
                <w:color w:val="000000"/>
                <w:kern w:val="0"/>
                <w:sz w:val="24"/>
                <w:szCs w:val="24"/>
              </w:rPr>
            </w:pPr>
          </w:p>
        </w:tc>
      </w:tr>
      <w:tr w:rsidR="00264906" w14:paraId="13BB011D" w14:textId="77777777">
        <w:trPr>
          <w:trHeight w:val="2302"/>
        </w:trPr>
        <w:tc>
          <w:tcPr>
            <w:tcW w:w="456" w:type="dxa"/>
            <w:noWrap/>
            <w:vAlign w:val="center"/>
          </w:tcPr>
          <w:p w14:paraId="0579E0E1"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10</w:t>
            </w:r>
          </w:p>
        </w:tc>
        <w:tc>
          <w:tcPr>
            <w:tcW w:w="792" w:type="dxa"/>
            <w:noWrap/>
            <w:vAlign w:val="center"/>
          </w:tcPr>
          <w:p w14:paraId="2FB4BDBA"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矿业权出让信</w:t>
            </w:r>
          </w:p>
          <w:p w14:paraId="43DF65EE" w14:textId="77777777" w:rsidR="00264906" w:rsidRDefault="00787F41">
            <w:pPr>
              <w:widowControl/>
              <w:jc w:val="left"/>
              <w:rPr>
                <w:rFonts w:ascii="Times New Roman" w:eastAsia="仿宋_GB2312" w:hAnsi="Times New Roman"/>
                <w:kern w:val="0"/>
                <w:szCs w:val="21"/>
              </w:rPr>
            </w:pPr>
            <w:r>
              <w:rPr>
                <w:rFonts w:ascii="Times New Roman" w:eastAsia="仿宋_GB2312" w:hAnsi="Times New Roman" w:hint="eastAsia"/>
                <w:kern w:val="0"/>
                <w:szCs w:val="21"/>
              </w:rPr>
              <w:t>息</w:t>
            </w:r>
          </w:p>
        </w:tc>
        <w:tc>
          <w:tcPr>
            <w:tcW w:w="703" w:type="dxa"/>
            <w:noWrap/>
            <w:vAlign w:val="center"/>
          </w:tcPr>
          <w:p w14:paraId="6C5641BC"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项目信息</w:t>
            </w:r>
          </w:p>
        </w:tc>
        <w:tc>
          <w:tcPr>
            <w:tcW w:w="2835" w:type="dxa"/>
            <w:noWrap/>
            <w:vAlign w:val="center"/>
          </w:tcPr>
          <w:p w14:paraId="4424C72D"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公告有效期内矿业权基本信息包括矿业权名称、许可证号、矿业权人、矿种、有效期限。</w:t>
            </w:r>
          </w:p>
        </w:tc>
        <w:tc>
          <w:tcPr>
            <w:tcW w:w="1843" w:type="dxa"/>
            <w:noWrap/>
            <w:vAlign w:val="center"/>
          </w:tcPr>
          <w:p w14:paraId="51F9E92E" w14:textId="77777777" w:rsidR="00264906" w:rsidRDefault="00787F41">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《政府信息公开条例》、《国务院办公厅关于推进公共资源配置领域政府信息公开的意见》</w:t>
            </w:r>
          </w:p>
        </w:tc>
        <w:tc>
          <w:tcPr>
            <w:tcW w:w="2126" w:type="dxa"/>
            <w:noWrap/>
            <w:vAlign w:val="center"/>
          </w:tcPr>
          <w:p w14:paraId="7B736FC3"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每年一季度集中公告</w:t>
            </w:r>
          </w:p>
        </w:tc>
        <w:tc>
          <w:tcPr>
            <w:tcW w:w="1276" w:type="dxa"/>
            <w:noWrap/>
            <w:vAlign w:val="center"/>
          </w:tcPr>
          <w:p w14:paraId="169374D1"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各级自然</w:t>
            </w:r>
          </w:p>
          <w:p w14:paraId="31F53BD6"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资源管理</w:t>
            </w:r>
          </w:p>
          <w:p w14:paraId="28054647" w14:textId="77777777" w:rsidR="00264906" w:rsidRDefault="00787F4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w:t>
            </w:r>
          </w:p>
        </w:tc>
        <w:tc>
          <w:tcPr>
            <w:tcW w:w="1134" w:type="dxa"/>
            <w:noWrap/>
            <w:vAlign w:val="center"/>
          </w:tcPr>
          <w:p w14:paraId="6D65DAD8"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■各级自然资源管理</w:t>
            </w:r>
          </w:p>
          <w:p w14:paraId="7789947D" w14:textId="77777777" w:rsidR="00264906" w:rsidRDefault="00787F41">
            <w:pPr>
              <w:widowControl/>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部门网站</w:t>
            </w:r>
          </w:p>
        </w:tc>
        <w:tc>
          <w:tcPr>
            <w:tcW w:w="567" w:type="dxa"/>
            <w:noWrap/>
            <w:vAlign w:val="center"/>
          </w:tcPr>
          <w:p w14:paraId="741281B5"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709" w:type="dxa"/>
            <w:noWrap/>
            <w:vAlign w:val="center"/>
          </w:tcPr>
          <w:p w14:paraId="0506F82A"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776B1D06" w14:textId="77777777" w:rsidR="00264906" w:rsidRDefault="00787F41">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567" w:type="dxa"/>
            <w:noWrap/>
            <w:vAlign w:val="center"/>
          </w:tcPr>
          <w:p w14:paraId="6345711B" w14:textId="77777777" w:rsidR="00264906" w:rsidRDefault="00264906">
            <w:pPr>
              <w:widowControl/>
              <w:jc w:val="center"/>
              <w:rPr>
                <w:rFonts w:ascii="Times New Roman" w:eastAsia="仿宋_GB2312" w:hAnsi="Times New Roman"/>
                <w:color w:val="000000"/>
                <w:kern w:val="0"/>
                <w:sz w:val="24"/>
                <w:szCs w:val="24"/>
              </w:rPr>
            </w:pPr>
          </w:p>
        </w:tc>
        <w:tc>
          <w:tcPr>
            <w:tcW w:w="425" w:type="dxa"/>
            <w:noWrap/>
            <w:vAlign w:val="center"/>
          </w:tcPr>
          <w:p w14:paraId="7A10F172" w14:textId="77777777" w:rsidR="00264906" w:rsidRDefault="00787F41">
            <w:pPr>
              <w:widowControl/>
              <w:jc w:val="center"/>
              <w:rPr>
                <w:rFonts w:ascii="Times New Roman" w:eastAsia="仿宋_GB2312" w:hAnsi="Times New Roman"/>
                <w:b/>
                <w:color w:val="000000"/>
                <w:kern w:val="0"/>
                <w:sz w:val="24"/>
                <w:szCs w:val="24"/>
              </w:rPr>
            </w:pPr>
            <w:r>
              <w:rPr>
                <w:rFonts w:ascii="Times New Roman" w:eastAsia="仿宋_GB2312" w:hAnsi="Times New Roman"/>
                <w:color w:val="000000"/>
                <w:kern w:val="0"/>
                <w:sz w:val="24"/>
                <w:szCs w:val="24"/>
              </w:rPr>
              <w:t>√</w:t>
            </w:r>
          </w:p>
        </w:tc>
        <w:tc>
          <w:tcPr>
            <w:tcW w:w="450" w:type="dxa"/>
            <w:noWrap/>
            <w:vAlign w:val="center"/>
          </w:tcPr>
          <w:p w14:paraId="770B9E0B" w14:textId="77777777" w:rsidR="00264906" w:rsidRDefault="00264906">
            <w:pPr>
              <w:widowControl/>
              <w:jc w:val="center"/>
              <w:rPr>
                <w:rFonts w:ascii="Times New Roman" w:eastAsia="仿宋_GB2312" w:hAnsi="Times New Roman"/>
                <w:color w:val="000000"/>
                <w:kern w:val="0"/>
                <w:sz w:val="24"/>
                <w:szCs w:val="24"/>
              </w:rPr>
            </w:pPr>
          </w:p>
        </w:tc>
      </w:tr>
    </w:tbl>
    <w:p w14:paraId="0826656B" w14:textId="77777777" w:rsidR="00264906" w:rsidRDefault="00264906">
      <w:pPr>
        <w:rPr>
          <w:rFonts w:ascii="Times New Roman" w:eastAsia="仿宋_GB2312" w:hAnsi="Times New Roman"/>
          <w:sz w:val="10"/>
          <w:szCs w:val="10"/>
        </w:rPr>
        <w:sectPr w:rsidR="00264906">
          <w:footerReference w:type="default" r:id="rId7"/>
          <w:pgSz w:w="16838" w:h="11906" w:orient="landscape"/>
          <w:pgMar w:top="1588" w:right="1440" w:bottom="1418" w:left="1440" w:header="851" w:footer="992" w:gutter="0"/>
          <w:cols w:space="720"/>
          <w:docGrid w:type="lines" w:linePitch="312"/>
        </w:sectPr>
      </w:pPr>
    </w:p>
    <w:p w14:paraId="440D6FF8" w14:textId="77777777" w:rsidR="00264906" w:rsidRDefault="00264906">
      <w:pPr>
        <w:spacing w:line="360" w:lineRule="auto"/>
      </w:pPr>
    </w:p>
    <w:sectPr w:rsidR="00264906">
      <w:footerReference w:type="default" r:id="rId8"/>
      <w:pgSz w:w="16838" w:h="11906" w:orient="landscape"/>
      <w:pgMar w:top="1800" w:right="1440" w:bottom="1800" w:left="19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0912B" w14:textId="77777777" w:rsidR="00787F41" w:rsidRDefault="00787F41">
      <w:r>
        <w:separator/>
      </w:r>
    </w:p>
  </w:endnote>
  <w:endnote w:type="continuationSeparator" w:id="0">
    <w:p w14:paraId="4AFFAB46" w14:textId="77777777" w:rsidR="00787F41" w:rsidRDefault="007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985C6" w14:textId="77777777" w:rsidR="00264906" w:rsidRDefault="00787F41">
    <w:pPr>
      <w:pStyle w:val="a3"/>
      <w:jc w:val="center"/>
    </w:pPr>
    <w:r>
      <w:fldChar w:fldCharType="begin"/>
    </w:r>
    <w:r>
      <w:instrText>PAGE   \* MERGEFORMAT</w:instrText>
    </w:r>
    <w:r>
      <w:fldChar w:fldCharType="separate"/>
    </w:r>
    <w:r>
      <w:rPr>
        <w:lang w:val="zh-CN"/>
      </w:rPr>
      <w:t>4</w:t>
    </w:r>
    <w:r>
      <w:fldChar w:fldCharType="end"/>
    </w:r>
  </w:p>
  <w:p w14:paraId="6CCDCA8E" w14:textId="77777777" w:rsidR="00264906" w:rsidRDefault="002649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73273" w14:textId="77777777" w:rsidR="00264906" w:rsidRDefault="00787F41">
    <w:pPr>
      <w:pStyle w:val="a3"/>
    </w:pPr>
    <w:r>
      <w:rPr>
        <w:noProof/>
      </w:rPr>
      <mc:AlternateContent>
        <mc:Choice Requires="wps">
          <w:drawing>
            <wp:anchor distT="0" distB="0" distL="114300" distR="114300" simplePos="0" relativeHeight="251658240" behindDoc="0" locked="0" layoutInCell="1" allowOverlap="1" wp14:anchorId="2ABA2BEA" wp14:editId="43336F8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B28E6" w14:textId="77777777" w:rsidR="00264906" w:rsidRDefault="00787F4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BA2BEA"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74B28E6" w14:textId="77777777" w:rsidR="00264906" w:rsidRDefault="00787F41">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7A84F" w14:textId="77777777" w:rsidR="00787F41" w:rsidRDefault="00787F41">
      <w:r>
        <w:separator/>
      </w:r>
    </w:p>
  </w:footnote>
  <w:footnote w:type="continuationSeparator" w:id="0">
    <w:p w14:paraId="391339B0" w14:textId="77777777" w:rsidR="00787F41" w:rsidRDefault="007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075067"/>
    <w:rsid w:val="00264906"/>
    <w:rsid w:val="00787F41"/>
    <w:rsid w:val="00AE5392"/>
    <w:rsid w:val="00E236DA"/>
    <w:rsid w:val="01B93C33"/>
    <w:rsid w:val="02531AF5"/>
    <w:rsid w:val="03973313"/>
    <w:rsid w:val="04755831"/>
    <w:rsid w:val="04CA7056"/>
    <w:rsid w:val="052F03A1"/>
    <w:rsid w:val="05D80C31"/>
    <w:rsid w:val="07D6743E"/>
    <w:rsid w:val="080C0314"/>
    <w:rsid w:val="094A15D7"/>
    <w:rsid w:val="0B9353E0"/>
    <w:rsid w:val="0E0C5326"/>
    <w:rsid w:val="0EBE2187"/>
    <w:rsid w:val="102C4074"/>
    <w:rsid w:val="11AB4322"/>
    <w:rsid w:val="125D01F9"/>
    <w:rsid w:val="13777D49"/>
    <w:rsid w:val="13932DA7"/>
    <w:rsid w:val="13B531FD"/>
    <w:rsid w:val="17146FEB"/>
    <w:rsid w:val="184243F7"/>
    <w:rsid w:val="187E2B35"/>
    <w:rsid w:val="1B327F66"/>
    <w:rsid w:val="1C8E355E"/>
    <w:rsid w:val="1F7E0758"/>
    <w:rsid w:val="1F9618F1"/>
    <w:rsid w:val="1FC36088"/>
    <w:rsid w:val="20170E0D"/>
    <w:rsid w:val="21266DC8"/>
    <w:rsid w:val="22890CBB"/>
    <w:rsid w:val="24BC2355"/>
    <w:rsid w:val="24F17133"/>
    <w:rsid w:val="25F52B19"/>
    <w:rsid w:val="2687117D"/>
    <w:rsid w:val="2A4A05F6"/>
    <w:rsid w:val="2CA8227A"/>
    <w:rsid w:val="2DAD2599"/>
    <w:rsid w:val="2DD60C16"/>
    <w:rsid w:val="3007790B"/>
    <w:rsid w:val="317F213B"/>
    <w:rsid w:val="328856A5"/>
    <w:rsid w:val="33B37D7C"/>
    <w:rsid w:val="37C6144D"/>
    <w:rsid w:val="37D80160"/>
    <w:rsid w:val="38C71CFD"/>
    <w:rsid w:val="3C075067"/>
    <w:rsid w:val="3D6560CF"/>
    <w:rsid w:val="3DF17B9E"/>
    <w:rsid w:val="40EA3182"/>
    <w:rsid w:val="4626776D"/>
    <w:rsid w:val="477067FE"/>
    <w:rsid w:val="49B85A54"/>
    <w:rsid w:val="4B925166"/>
    <w:rsid w:val="4D427A78"/>
    <w:rsid w:val="4EA21D1B"/>
    <w:rsid w:val="4F5271F4"/>
    <w:rsid w:val="501C1BE7"/>
    <w:rsid w:val="515C09EC"/>
    <w:rsid w:val="580A64AC"/>
    <w:rsid w:val="5B0F5A67"/>
    <w:rsid w:val="5B340B83"/>
    <w:rsid w:val="5B7B5CB3"/>
    <w:rsid w:val="5C7502A6"/>
    <w:rsid w:val="5D0D6672"/>
    <w:rsid w:val="5E653126"/>
    <w:rsid w:val="65295135"/>
    <w:rsid w:val="66377495"/>
    <w:rsid w:val="66DC77D4"/>
    <w:rsid w:val="69611E2A"/>
    <w:rsid w:val="6AA21175"/>
    <w:rsid w:val="6AB95FF4"/>
    <w:rsid w:val="6D4456B0"/>
    <w:rsid w:val="6DD06F9B"/>
    <w:rsid w:val="6FB75DEA"/>
    <w:rsid w:val="76BC5887"/>
    <w:rsid w:val="77C70B6B"/>
    <w:rsid w:val="786215C2"/>
    <w:rsid w:val="79EA1716"/>
    <w:rsid w:val="7AA27549"/>
    <w:rsid w:val="7B10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632BC"/>
  <w15:docId w15:val="{F3510ECD-5FE8-4C7C-B9DF-7FE9125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character" w:styleId="a5">
    <w:name w:val="page number"/>
    <w:basedOn w:val="a0"/>
    <w:qFormat/>
  </w:style>
  <w:style w:type="character" w:styleId="a6">
    <w:name w:val="Hyperlink"/>
    <w:basedOn w:val="a0"/>
    <w:qFormat/>
    <w:rPr>
      <w:color w:val="0000FF"/>
      <w:u w:val="none"/>
    </w:rPr>
  </w:style>
  <w:style w:type="paragraph" w:customStyle="1" w:styleId="10">
    <w:name w:val="列出段落1"/>
    <w:basedOn w:val="a"/>
    <w:qFormat/>
    <w:pPr>
      <w:ind w:firstLineChars="200" w:firstLine="420"/>
    </w:pPr>
  </w:style>
  <w:style w:type="paragraph" w:customStyle="1" w:styleId="WPSOffice1">
    <w:name w:val="WPSOffice手动目录 1"/>
    <w:qFormat/>
    <w:rPr>
      <w:rFonts w:ascii="Times New Roman" w:hAnsi="Times New Roman"/>
    </w:rPr>
  </w:style>
  <w:style w:type="paragraph" w:customStyle="1" w:styleId="a7">
    <w:name w:val="列出段落"/>
    <w:basedOn w:val="a"/>
    <w:qFormat/>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2020-09-29T02:17:00Z</dcterms:created>
  <dcterms:modified xsi:type="dcterms:W3CDTF">2020-12-09T08:23:00Z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