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AF2D" w14:textId="2EA7AC55" w:rsidR="007D5FDD" w:rsidRDefault="00730EBD">
      <w:pPr>
        <w:pStyle w:val="1"/>
        <w:jc w:val="center"/>
        <w:rPr>
          <w:rFonts w:ascii="方正小标宋_GBK" w:eastAsia="方正小标宋_GBK" w:hAnsi="方正小标宋_GBK"/>
          <w:b w:val="0"/>
          <w:bCs w:val="0"/>
          <w:sz w:val="30"/>
          <w:lang w:eastAsia="zh-CN"/>
        </w:rPr>
      </w:pPr>
      <w:bookmarkStart w:id="0" w:name="_Toc24724705"/>
      <w:r w:rsidRPr="00730EBD">
        <w:rPr>
          <w:rFonts w:ascii="方正小标宋_GBK" w:eastAsia="方正小标宋_GBK" w:hAnsi="方正小标宋_GBK" w:hint="eastAsia"/>
          <w:b w:val="0"/>
          <w:bCs w:val="0"/>
          <w:sz w:val="30"/>
          <w:lang w:eastAsia="zh-CN"/>
        </w:rPr>
        <w:t>港口区</w:t>
      </w:r>
      <w:r w:rsidR="00B96A6B">
        <w:rPr>
          <w:rFonts w:ascii="方正小标宋_GBK" w:eastAsia="方正小标宋_GBK" w:hAnsi="方正小标宋_GBK" w:hint="eastAsia"/>
          <w:b w:val="0"/>
          <w:bCs w:val="0"/>
          <w:sz w:val="30"/>
          <w:lang w:eastAsia="zh-CN"/>
        </w:rPr>
        <w:t>公共资源交易领域基层政务公开标准目录</w:t>
      </w:r>
      <w:bookmarkEnd w:id="0"/>
    </w:p>
    <w:tbl>
      <w:tblPr>
        <w:tblpPr w:leftFromText="180" w:rightFromText="180" w:vertAnchor="text" w:horzAnchor="page" w:tblpX="346" w:tblpY="4"/>
        <w:tblOverlap w:val="never"/>
        <w:tblW w:w="1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750"/>
        <w:gridCol w:w="795"/>
        <w:gridCol w:w="4290"/>
        <w:gridCol w:w="2490"/>
        <w:gridCol w:w="1680"/>
        <w:gridCol w:w="1230"/>
        <w:gridCol w:w="2085"/>
        <w:gridCol w:w="420"/>
        <w:gridCol w:w="450"/>
        <w:gridCol w:w="480"/>
        <w:gridCol w:w="450"/>
        <w:gridCol w:w="435"/>
        <w:gridCol w:w="450"/>
      </w:tblGrid>
      <w:tr w:rsidR="007D5FDD" w14:paraId="3E8D24EA" w14:textId="77777777">
        <w:trPr>
          <w:cantSplit/>
        </w:trPr>
        <w:tc>
          <w:tcPr>
            <w:tcW w:w="390" w:type="dxa"/>
            <w:vMerge w:val="restart"/>
            <w:noWrap/>
            <w:vAlign w:val="center"/>
          </w:tcPr>
          <w:p w14:paraId="7A850CEA" w14:textId="77777777" w:rsidR="007D5FDD" w:rsidRDefault="00B96A6B">
            <w:pPr>
              <w:widowControl/>
              <w:jc w:val="center"/>
              <w:rPr>
                <w:rFonts w:ascii="仿宋_GB2312" w:eastAsia="仿宋_GB2312"/>
                <w:sz w:val="18"/>
                <w:szCs w:val="18"/>
              </w:rPr>
            </w:pPr>
            <w:proofErr w:type="spellStart"/>
            <w:r>
              <w:rPr>
                <w:rFonts w:ascii="黑体" w:eastAsia="黑体" w:hAnsi="宋体" w:cs="宋体" w:hint="eastAsia"/>
                <w:sz w:val="22"/>
              </w:rPr>
              <w:t>序号</w:t>
            </w:r>
            <w:proofErr w:type="spellEnd"/>
          </w:p>
        </w:tc>
        <w:tc>
          <w:tcPr>
            <w:tcW w:w="1545" w:type="dxa"/>
            <w:gridSpan w:val="2"/>
            <w:noWrap/>
            <w:vAlign w:val="center"/>
          </w:tcPr>
          <w:p w14:paraId="5D4D565B"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公开事项</w:t>
            </w:r>
            <w:proofErr w:type="spellEnd"/>
          </w:p>
        </w:tc>
        <w:tc>
          <w:tcPr>
            <w:tcW w:w="4290" w:type="dxa"/>
            <w:vMerge w:val="restart"/>
            <w:noWrap/>
            <w:vAlign w:val="center"/>
          </w:tcPr>
          <w:p w14:paraId="7AF6C9E1"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公开内容（要素</w:t>
            </w:r>
            <w:proofErr w:type="spellEnd"/>
            <w:r>
              <w:rPr>
                <w:rFonts w:ascii="黑体" w:eastAsia="黑体" w:hAnsi="宋体" w:cs="宋体" w:hint="eastAsia"/>
                <w:sz w:val="22"/>
              </w:rPr>
              <w:t>）</w:t>
            </w:r>
          </w:p>
        </w:tc>
        <w:tc>
          <w:tcPr>
            <w:tcW w:w="2490" w:type="dxa"/>
            <w:vMerge w:val="restart"/>
            <w:noWrap/>
            <w:vAlign w:val="center"/>
          </w:tcPr>
          <w:p w14:paraId="68ABC15C"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公开依据</w:t>
            </w:r>
            <w:proofErr w:type="spellEnd"/>
          </w:p>
        </w:tc>
        <w:tc>
          <w:tcPr>
            <w:tcW w:w="1680" w:type="dxa"/>
            <w:vMerge w:val="restart"/>
            <w:noWrap/>
            <w:vAlign w:val="center"/>
          </w:tcPr>
          <w:p w14:paraId="2025D3BF"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w:t>
            </w:r>
            <w:proofErr w:type="spellEnd"/>
          </w:p>
          <w:p w14:paraId="6638FA63"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时限</w:t>
            </w:r>
            <w:proofErr w:type="spellEnd"/>
          </w:p>
        </w:tc>
        <w:tc>
          <w:tcPr>
            <w:tcW w:w="1230" w:type="dxa"/>
            <w:vMerge w:val="restart"/>
            <w:noWrap/>
            <w:vAlign w:val="center"/>
          </w:tcPr>
          <w:p w14:paraId="32EA840E"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w:t>
            </w:r>
            <w:proofErr w:type="spellEnd"/>
          </w:p>
          <w:p w14:paraId="69D8C9A0"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主体</w:t>
            </w:r>
            <w:proofErr w:type="spellEnd"/>
          </w:p>
        </w:tc>
        <w:tc>
          <w:tcPr>
            <w:tcW w:w="2085" w:type="dxa"/>
            <w:vMerge w:val="restart"/>
            <w:noWrap/>
            <w:vAlign w:val="center"/>
          </w:tcPr>
          <w:p w14:paraId="3CBBF656"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公开渠道和载体</w:t>
            </w:r>
            <w:proofErr w:type="spellEnd"/>
          </w:p>
        </w:tc>
        <w:tc>
          <w:tcPr>
            <w:tcW w:w="870" w:type="dxa"/>
            <w:gridSpan w:val="2"/>
            <w:noWrap/>
            <w:vAlign w:val="center"/>
          </w:tcPr>
          <w:p w14:paraId="11E61AB6"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公开对象</w:t>
            </w:r>
            <w:proofErr w:type="spellEnd"/>
          </w:p>
        </w:tc>
        <w:tc>
          <w:tcPr>
            <w:tcW w:w="930" w:type="dxa"/>
            <w:gridSpan w:val="2"/>
            <w:noWrap/>
            <w:vAlign w:val="center"/>
          </w:tcPr>
          <w:p w14:paraId="439B66F3"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公开</w:t>
            </w:r>
            <w:proofErr w:type="spellEnd"/>
          </w:p>
          <w:p w14:paraId="3BC93FE9"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方式</w:t>
            </w:r>
            <w:proofErr w:type="spellEnd"/>
          </w:p>
        </w:tc>
        <w:tc>
          <w:tcPr>
            <w:tcW w:w="885" w:type="dxa"/>
            <w:gridSpan w:val="2"/>
            <w:noWrap/>
            <w:vAlign w:val="center"/>
          </w:tcPr>
          <w:p w14:paraId="32A599FF" w14:textId="77777777" w:rsidR="007D5FDD" w:rsidRDefault="00B96A6B">
            <w:pPr>
              <w:widowControl/>
              <w:jc w:val="center"/>
              <w:rPr>
                <w:rFonts w:ascii="黑体" w:eastAsia="黑体" w:hAnsi="宋体" w:cs="宋体"/>
                <w:sz w:val="22"/>
                <w:lang w:eastAsia="zh-CN"/>
              </w:rPr>
            </w:pPr>
            <w:r>
              <w:rPr>
                <w:rFonts w:ascii="黑体" w:eastAsia="黑体" w:hAnsi="宋体" w:cs="宋体" w:hint="eastAsia"/>
                <w:sz w:val="22"/>
                <w:lang w:eastAsia="zh-CN"/>
              </w:rPr>
              <w:t>公开</w:t>
            </w:r>
          </w:p>
          <w:p w14:paraId="1611A900" w14:textId="77777777" w:rsidR="007D5FDD" w:rsidRDefault="00B96A6B">
            <w:pPr>
              <w:widowControl/>
              <w:jc w:val="center"/>
              <w:rPr>
                <w:rFonts w:ascii="黑体" w:eastAsia="黑体" w:hAnsi="宋体" w:cs="宋体"/>
                <w:sz w:val="22"/>
                <w:lang w:eastAsia="zh-CN"/>
              </w:rPr>
            </w:pPr>
            <w:r>
              <w:rPr>
                <w:rFonts w:ascii="黑体" w:eastAsia="黑体" w:hAnsi="宋体" w:cs="宋体" w:hint="eastAsia"/>
                <w:sz w:val="22"/>
                <w:lang w:eastAsia="zh-CN"/>
              </w:rPr>
              <w:t>层级</w:t>
            </w:r>
          </w:p>
        </w:tc>
      </w:tr>
      <w:tr w:rsidR="007D5FDD" w14:paraId="6BAA1503" w14:textId="77777777">
        <w:trPr>
          <w:cantSplit/>
        </w:trPr>
        <w:tc>
          <w:tcPr>
            <w:tcW w:w="390" w:type="dxa"/>
            <w:vMerge/>
            <w:noWrap/>
            <w:vAlign w:val="center"/>
          </w:tcPr>
          <w:p w14:paraId="47CDFC86" w14:textId="77777777" w:rsidR="007D5FDD" w:rsidRDefault="007D5FDD">
            <w:pPr>
              <w:widowControl/>
              <w:rPr>
                <w:rFonts w:ascii="仿宋_GB2312" w:eastAsia="仿宋_GB2312"/>
                <w:sz w:val="18"/>
                <w:szCs w:val="18"/>
              </w:rPr>
            </w:pPr>
          </w:p>
        </w:tc>
        <w:tc>
          <w:tcPr>
            <w:tcW w:w="750" w:type="dxa"/>
            <w:noWrap/>
            <w:vAlign w:val="center"/>
          </w:tcPr>
          <w:p w14:paraId="445D8083"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一级事项</w:t>
            </w:r>
            <w:proofErr w:type="spellEnd"/>
          </w:p>
        </w:tc>
        <w:tc>
          <w:tcPr>
            <w:tcW w:w="795" w:type="dxa"/>
            <w:noWrap/>
            <w:vAlign w:val="center"/>
          </w:tcPr>
          <w:p w14:paraId="521807A4"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二级事项</w:t>
            </w:r>
            <w:proofErr w:type="spellEnd"/>
          </w:p>
        </w:tc>
        <w:tc>
          <w:tcPr>
            <w:tcW w:w="4290" w:type="dxa"/>
            <w:vMerge/>
            <w:noWrap/>
            <w:vAlign w:val="center"/>
          </w:tcPr>
          <w:p w14:paraId="7EEA078D" w14:textId="77777777" w:rsidR="007D5FDD" w:rsidRDefault="007D5FDD">
            <w:pPr>
              <w:widowControl/>
              <w:rPr>
                <w:rFonts w:ascii="黑体" w:eastAsia="黑体" w:hAnsi="宋体" w:cs="宋体"/>
                <w:sz w:val="22"/>
              </w:rPr>
            </w:pPr>
          </w:p>
        </w:tc>
        <w:tc>
          <w:tcPr>
            <w:tcW w:w="2490" w:type="dxa"/>
            <w:vMerge/>
            <w:noWrap/>
            <w:vAlign w:val="center"/>
          </w:tcPr>
          <w:p w14:paraId="7330986B" w14:textId="77777777" w:rsidR="007D5FDD" w:rsidRDefault="007D5FDD">
            <w:pPr>
              <w:widowControl/>
              <w:rPr>
                <w:rFonts w:ascii="黑体" w:eastAsia="黑体" w:hAnsi="宋体" w:cs="宋体"/>
                <w:sz w:val="22"/>
              </w:rPr>
            </w:pPr>
          </w:p>
        </w:tc>
        <w:tc>
          <w:tcPr>
            <w:tcW w:w="1680" w:type="dxa"/>
            <w:vMerge/>
            <w:noWrap/>
            <w:vAlign w:val="center"/>
          </w:tcPr>
          <w:p w14:paraId="2A5425CD" w14:textId="77777777" w:rsidR="007D5FDD" w:rsidRDefault="007D5FDD">
            <w:pPr>
              <w:widowControl/>
              <w:rPr>
                <w:rFonts w:ascii="黑体" w:eastAsia="黑体" w:hAnsi="宋体" w:cs="宋体"/>
                <w:sz w:val="22"/>
              </w:rPr>
            </w:pPr>
          </w:p>
        </w:tc>
        <w:tc>
          <w:tcPr>
            <w:tcW w:w="1230" w:type="dxa"/>
            <w:vMerge/>
            <w:noWrap/>
            <w:vAlign w:val="center"/>
          </w:tcPr>
          <w:p w14:paraId="793AF6B8" w14:textId="77777777" w:rsidR="007D5FDD" w:rsidRDefault="007D5FDD">
            <w:pPr>
              <w:widowControl/>
              <w:rPr>
                <w:rFonts w:ascii="黑体" w:eastAsia="黑体" w:hAnsi="宋体" w:cs="宋体"/>
                <w:sz w:val="22"/>
              </w:rPr>
            </w:pPr>
          </w:p>
        </w:tc>
        <w:tc>
          <w:tcPr>
            <w:tcW w:w="2085" w:type="dxa"/>
            <w:vMerge/>
            <w:noWrap/>
            <w:vAlign w:val="center"/>
          </w:tcPr>
          <w:p w14:paraId="6617FB76" w14:textId="77777777" w:rsidR="007D5FDD" w:rsidRDefault="007D5FDD">
            <w:pPr>
              <w:widowControl/>
              <w:rPr>
                <w:rFonts w:ascii="黑体" w:eastAsia="黑体" w:hAnsi="宋体" w:cs="宋体"/>
                <w:sz w:val="22"/>
              </w:rPr>
            </w:pPr>
          </w:p>
        </w:tc>
        <w:tc>
          <w:tcPr>
            <w:tcW w:w="420" w:type="dxa"/>
            <w:noWrap/>
            <w:vAlign w:val="center"/>
          </w:tcPr>
          <w:p w14:paraId="4116B934"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全社会</w:t>
            </w:r>
            <w:proofErr w:type="spellEnd"/>
          </w:p>
        </w:tc>
        <w:tc>
          <w:tcPr>
            <w:tcW w:w="450" w:type="dxa"/>
            <w:noWrap/>
            <w:vAlign w:val="center"/>
          </w:tcPr>
          <w:p w14:paraId="1FCBE9D7"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特定</w:t>
            </w:r>
            <w:proofErr w:type="spellEnd"/>
          </w:p>
          <w:p w14:paraId="6CD6B0CC"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群众</w:t>
            </w:r>
            <w:proofErr w:type="spellEnd"/>
          </w:p>
        </w:tc>
        <w:tc>
          <w:tcPr>
            <w:tcW w:w="480" w:type="dxa"/>
            <w:noWrap/>
            <w:vAlign w:val="center"/>
          </w:tcPr>
          <w:p w14:paraId="03497E32"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主动</w:t>
            </w:r>
            <w:proofErr w:type="spellEnd"/>
          </w:p>
        </w:tc>
        <w:tc>
          <w:tcPr>
            <w:tcW w:w="450" w:type="dxa"/>
            <w:noWrap/>
            <w:vAlign w:val="center"/>
          </w:tcPr>
          <w:p w14:paraId="357AEFD9" w14:textId="77777777" w:rsidR="007D5FDD" w:rsidRDefault="00B96A6B">
            <w:pPr>
              <w:widowControl/>
              <w:jc w:val="center"/>
              <w:rPr>
                <w:rFonts w:ascii="黑体" w:eastAsia="黑体" w:hAnsi="宋体" w:cs="宋体"/>
                <w:sz w:val="22"/>
              </w:rPr>
            </w:pPr>
            <w:proofErr w:type="spellStart"/>
            <w:r>
              <w:rPr>
                <w:rFonts w:ascii="黑体" w:eastAsia="黑体" w:hAnsi="宋体" w:cs="宋体" w:hint="eastAsia"/>
                <w:sz w:val="22"/>
              </w:rPr>
              <w:t>依申请</w:t>
            </w:r>
            <w:proofErr w:type="spellEnd"/>
          </w:p>
        </w:tc>
        <w:tc>
          <w:tcPr>
            <w:tcW w:w="435" w:type="dxa"/>
            <w:noWrap/>
            <w:vAlign w:val="center"/>
          </w:tcPr>
          <w:p w14:paraId="48502DB4" w14:textId="77777777" w:rsidR="007D5FDD" w:rsidRDefault="00B96A6B">
            <w:pPr>
              <w:widowControl/>
              <w:jc w:val="center"/>
              <w:rPr>
                <w:rFonts w:ascii="黑体" w:eastAsia="黑体" w:hAnsi="宋体" w:cs="宋体"/>
                <w:sz w:val="22"/>
                <w:lang w:eastAsia="zh-CN"/>
              </w:rPr>
            </w:pPr>
            <w:r>
              <w:rPr>
                <w:rFonts w:ascii="黑体" w:eastAsia="黑体" w:hAnsi="宋体" w:cs="宋体" w:hint="eastAsia"/>
                <w:sz w:val="22"/>
                <w:lang w:eastAsia="zh-CN"/>
              </w:rPr>
              <w:t>县级</w:t>
            </w:r>
          </w:p>
        </w:tc>
        <w:tc>
          <w:tcPr>
            <w:tcW w:w="450" w:type="dxa"/>
            <w:noWrap/>
            <w:vAlign w:val="center"/>
          </w:tcPr>
          <w:p w14:paraId="46F62303" w14:textId="77777777" w:rsidR="007D5FDD" w:rsidRDefault="00B96A6B">
            <w:pPr>
              <w:widowControl/>
              <w:jc w:val="center"/>
              <w:rPr>
                <w:rFonts w:ascii="黑体" w:eastAsia="黑体" w:hAnsi="宋体" w:cs="宋体"/>
                <w:sz w:val="22"/>
                <w:lang w:eastAsia="zh-CN"/>
              </w:rPr>
            </w:pPr>
            <w:r>
              <w:rPr>
                <w:rFonts w:ascii="黑体" w:eastAsia="黑体" w:hAnsi="宋体" w:cs="宋体" w:hint="eastAsia"/>
                <w:sz w:val="22"/>
                <w:lang w:eastAsia="zh-CN"/>
              </w:rPr>
              <w:t>乡、村级</w:t>
            </w:r>
          </w:p>
        </w:tc>
      </w:tr>
      <w:tr w:rsidR="007D5FDD" w14:paraId="46B7BAD7" w14:textId="77777777">
        <w:trPr>
          <w:cantSplit/>
        </w:trPr>
        <w:tc>
          <w:tcPr>
            <w:tcW w:w="390" w:type="dxa"/>
            <w:noWrap/>
            <w:vAlign w:val="center"/>
          </w:tcPr>
          <w:p w14:paraId="76F4F5A5" w14:textId="77777777" w:rsidR="007D5FDD" w:rsidRDefault="00B96A6B">
            <w:pPr>
              <w:jc w:val="center"/>
              <w:rPr>
                <w:rFonts w:ascii="仿宋_GB2312" w:eastAsia="仿宋_GB2312" w:hAnsi="宋体" w:cs="宋体"/>
                <w:sz w:val="18"/>
                <w:szCs w:val="18"/>
                <w:lang w:eastAsia="zh-CN"/>
              </w:rPr>
            </w:pPr>
            <w:r>
              <w:rPr>
                <w:rFonts w:ascii="仿宋_GB2312" w:eastAsia="仿宋_GB2312" w:hint="eastAsia"/>
                <w:sz w:val="18"/>
                <w:szCs w:val="18"/>
                <w:lang w:eastAsia="zh-CN"/>
              </w:rPr>
              <w:t>1</w:t>
            </w:r>
          </w:p>
        </w:tc>
        <w:tc>
          <w:tcPr>
            <w:tcW w:w="750" w:type="dxa"/>
            <w:noWrap/>
            <w:vAlign w:val="center"/>
          </w:tcPr>
          <w:p w14:paraId="2E80A7F7" w14:textId="77777777" w:rsidR="007D5FDD" w:rsidRDefault="00B96A6B">
            <w:pPr>
              <w:jc w:val="center"/>
              <w:rPr>
                <w:rFonts w:ascii="仿宋_GB2312" w:eastAsia="仿宋_GB2312" w:hAnsi="宋体" w:cs="宋体"/>
                <w:sz w:val="18"/>
                <w:szCs w:val="18"/>
                <w:lang w:eastAsia="zh-CN"/>
              </w:rPr>
            </w:pPr>
            <w:r>
              <w:rPr>
                <w:rFonts w:ascii="仿宋_GB2312" w:eastAsia="仿宋_GB2312" w:hAnsi="宋体" w:hint="eastAsia"/>
                <w:sz w:val="18"/>
                <w:szCs w:val="18"/>
                <w:lang w:eastAsia="zh-CN"/>
              </w:rPr>
              <w:t xml:space="preserve">工程建设项目招标投标信息　</w:t>
            </w:r>
          </w:p>
        </w:tc>
        <w:tc>
          <w:tcPr>
            <w:tcW w:w="795" w:type="dxa"/>
            <w:noWrap/>
            <w:vAlign w:val="center"/>
          </w:tcPr>
          <w:p w14:paraId="18B86D4C" w14:textId="77777777" w:rsidR="007D5FDD" w:rsidRDefault="00B96A6B">
            <w:pPr>
              <w:rPr>
                <w:rFonts w:ascii="仿宋_GB2312" w:eastAsia="仿宋_GB2312" w:hAnsi="宋体" w:cs="宋体"/>
                <w:sz w:val="18"/>
                <w:szCs w:val="18"/>
              </w:rPr>
            </w:pPr>
            <w:proofErr w:type="spellStart"/>
            <w:r>
              <w:rPr>
                <w:rFonts w:ascii="仿宋_GB2312" w:eastAsia="仿宋_GB2312" w:hAnsi="宋体" w:hint="eastAsia"/>
                <w:sz w:val="18"/>
                <w:szCs w:val="18"/>
              </w:rPr>
              <w:t>资格预审公告</w:t>
            </w:r>
            <w:proofErr w:type="spellEnd"/>
          </w:p>
        </w:tc>
        <w:tc>
          <w:tcPr>
            <w:tcW w:w="4290" w:type="dxa"/>
            <w:noWrap/>
            <w:vAlign w:val="center"/>
          </w:tcPr>
          <w:p w14:paraId="7645C9C8" w14:textId="77777777" w:rsidR="007D5FDD" w:rsidRDefault="00B96A6B">
            <w:pPr>
              <w:rPr>
                <w:rFonts w:ascii="仿宋_GB2312" w:eastAsia="仿宋_GB2312" w:hAnsi="宋体" w:cs="宋体"/>
                <w:sz w:val="18"/>
                <w:szCs w:val="18"/>
                <w:lang w:eastAsia="zh-CN"/>
              </w:rPr>
            </w:pPr>
            <w:r>
              <w:rPr>
                <w:rFonts w:ascii="仿宋_GB2312" w:eastAsia="仿宋_GB2312" w:hAnsi="宋体" w:hint="eastAsia"/>
                <w:sz w:val="18"/>
                <w:szCs w:val="18"/>
                <w:lang w:eastAsia="zh-CN"/>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490" w:type="dxa"/>
            <w:noWrap/>
            <w:vAlign w:val="center"/>
          </w:tcPr>
          <w:p w14:paraId="6E5B014E" w14:textId="77777777" w:rsidR="007D5FDD" w:rsidRDefault="00B96A6B">
            <w:pPr>
              <w:rPr>
                <w:rFonts w:ascii="仿宋_GB2312" w:eastAsia="仿宋_GB2312" w:hAnsi="宋体" w:cs="宋体"/>
                <w:sz w:val="18"/>
                <w:szCs w:val="18"/>
                <w:lang w:eastAsia="zh-CN"/>
              </w:rPr>
            </w:pPr>
            <w:r>
              <w:rPr>
                <w:rFonts w:ascii="仿宋_GB2312" w:eastAsia="仿宋_GB2312" w:hAnsi="宋体" w:hint="eastAsia"/>
                <w:sz w:val="18"/>
                <w:szCs w:val="18"/>
                <w:lang w:eastAsia="zh-CN"/>
              </w:rPr>
              <w:t>《招标投标法》、《招标投标法实施条例》、《国务院办公厅关于推进公共资源配置领域政府信息公开的意见》、《招标公告和公示信息发布管理办法》</w:t>
            </w:r>
          </w:p>
        </w:tc>
        <w:tc>
          <w:tcPr>
            <w:tcW w:w="1680" w:type="dxa"/>
            <w:noWrap/>
            <w:vAlign w:val="center"/>
          </w:tcPr>
          <w:p w14:paraId="344DECB8" w14:textId="77777777" w:rsidR="007D5FDD" w:rsidRDefault="00B96A6B">
            <w:pPr>
              <w:jc w:val="center"/>
              <w:rPr>
                <w:rFonts w:ascii="仿宋_GB2312" w:eastAsia="仿宋_GB2312" w:hAnsi="宋体"/>
                <w:sz w:val="18"/>
                <w:szCs w:val="18"/>
              </w:rPr>
            </w:pPr>
            <w:proofErr w:type="spellStart"/>
            <w:r>
              <w:rPr>
                <w:rFonts w:ascii="仿宋_GB2312" w:eastAsia="仿宋_GB2312" w:hAnsi="宋体" w:hint="eastAsia"/>
                <w:sz w:val="18"/>
                <w:szCs w:val="18"/>
              </w:rPr>
              <w:t>及时公开</w:t>
            </w:r>
            <w:proofErr w:type="spellEnd"/>
          </w:p>
        </w:tc>
        <w:tc>
          <w:tcPr>
            <w:tcW w:w="1230" w:type="dxa"/>
            <w:noWrap/>
            <w:vAlign w:val="center"/>
          </w:tcPr>
          <w:p w14:paraId="2C7F3187"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招标人或者其委托的招标代理机构</w:t>
            </w:r>
          </w:p>
        </w:tc>
        <w:tc>
          <w:tcPr>
            <w:tcW w:w="2085" w:type="dxa"/>
            <w:noWrap/>
            <w:vAlign w:val="center"/>
          </w:tcPr>
          <w:p w14:paraId="269BC3FD"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■招标投标公共服务平台</w:t>
            </w:r>
            <w:r>
              <w:rPr>
                <w:rFonts w:ascii="仿宋_GB2312" w:eastAsia="仿宋_GB2312" w:hAnsi="宋体"/>
                <w:sz w:val="18"/>
                <w:szCs w:val="18"/>
                <w:lang w:eastAsia="zh-CN"/>
              </w:rPr>
              <w:br/>
            </w:r>
            <w:r>
              <w:rPr>
                <w:rFonts w:ascii="仿宋_GB2312" w:eastAsia="仿宋_GB2312" w:hAnsi="宋体" w:hint="eastAsia"/>
                <w:sz w:val="18"/>
                <w:szCs w:val="18"/>
                <w:lang w:eastAsia="zh-CN"/>
              </w:rPr>
              <w:t>■公共资源交易平台</w:t>
            </w:r>
            <w:r>
              <w:rPr>
                <w:rFonts w:ascii="仿宋_GB2312" w:eastAsia="仿宋_GB2312" w:hAnsi="宋体"/>
                <w:sz w:val="18"/>
                <w:szCs w:val="18"/>
                <w:lang w:eastAsia="zh-CN"/>
              </w:rPr>
              <w:br/>
            </w:r>
            <w:r>
              <w:rPr>
                <w:rFonts w:ascii="仿宋_GB2312" w:eastAsia="仿宋_GB2312" w:hAnsi="宋体" w:hint="eastAsia"/>
                <w:sz w:val="18"/>
                <w:szCs w:val="18"/>
                <w:lang w:eastAsia="zh-CN"/>
              </w:rPr>
              <w:t>■电子招标投标交易平台</w:t>
            </w:r>
          </w:p>
        </w:tc>
        <w:tc>
          <w:tcPr>
            <w:tcW w:w="420" w:type="dxa"/>
            <w:noWrap/>
            <w:vAlign w:val="center"/>
          </w:tcPr>
          <w:p w14:paraId="40BA8060"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4DDBB6F2"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80" w:type="dxa"/>
            <w:noWrap/>
            <w:vAlign w:val="center"/>
          </w:tcPr>
          <w:p w14:paraId="0106341D"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6609F9F9"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35" w:type="dxa"/>
            <w:noWrap/>
            <w:vAlign w:val="center"/>
          </w:tcPr>
          <w:p w14:paraId="27C7C390" w14:textId="77777777" w:rsidR="007D5FDD" w:rsidRDefault="00B96A6B">
            <w:pPr>
              <w:jc w:val="center"/>
              <w:rPr>
                <w:rFonts w:ascii="仿宋_GB2312" w:eastAsia="仿宋_GB2312" w:hAnsi="宋体"/>
                <w:sz w:val="18"/>
                <w:szCs w:val="18"/>
              </w:rPr>
            </w:pPr>
            <w:r>
              <w:rPr>
                <w:rFonts w:ascii="仿宋_GB2312" w:eastAsia="仿宋_GB2312" w:hint="eastAsia"/>
                <w:sz w:val="18"/>
                <w:szCs w:val="18"/>
              </w:rPr>
              <w:t>√</w:t>
            </w:r>
          </w:p>
        </w:tc>
        <w:tc>
          <w:tcPr>
            <w:tcW w:w="450" w:type="dxa"/>
            <w:noWrap/>
            <w:vAlign w:val="center"/>
          </w:tcPr>
          <w:p w14:paraId="35A64527" w14:textId="77777777" w:rsidR="007D5FDD" w:rsidRDefault="007D5FDD">
            <w:pPr>
              <w:jc w:val="center"/>
              <w:rPr>
                <w:rFonts w:ascii="仿宋_GB2312" w:eastAsia="仿宋_GB2312" w:hAnsi="宋体"/>
                <w:sz w:val="18"/>
                <w:szCs w:val="18"/>
              </w:rPr>
            </w:pPr>
          </w:p>
        </w:tc>
      </w:tr>
      <w:tr w:rsidR="007D5FDD" w14:paraId="2C84468B" w14:textId="77777777">
        <w:trPr>
          <w:cantSplit/>
        </w:trPr>
        <w:tc>
          <w:tcPr>
            <w:tcW w:w="390" w:type="dxa"/>
            <w:noWrap/>
            <w:vAlign w:val="center"/>
          </w:tcPr>
          <w:p w14:paraId="1187A380" w14:textId="77777777" w:rsidR="007D5FDD" w:rsidRDefault="00B96A6B">
            <w:pPr>
              <w:jc w:val="center"/>
              <w:rPr>
                <w:rFonts w:ascii="仿宋_GB2312" w:eastAsia="仿宋_GB2312" w:hAnsi="宋体" w:cs="宋体"/>
                <w:sz w:val="18"/>
                <w:szCs w:val="18"/>
                <w:lang w:eastAsia="zh-CN"/>
              </w:rPr>
            </w:pPr>
            <w:r>
              <w:rPr>
                <w:rFonts w:ascii="仿宋_GB2312" w:eastAsia="仿宋_GB2312" w:hint="eastAsia"/>
                <w:sz w:val="18"/>
                <w:szCs w:val="18"/>
                <w:lang w:eastAsia="zh-CN"/>
              </w:rPr>
              <w:t>2</w:t>
            </w:r>
          </w:p>
        </w:tc>
        <w:tc>
          <w:tcPr>
            <w:tcW w:w="750" w:type="dxa"/>
            <w:vMerge w:val="restart"/>
            <w:noWrap/>
            <w:vAlign w:val="center"/>
          </w:tcPr>
          <w:p w14:paraId="1B980D5D" w14:textId="77777777" w:rsidR="007D5FDD" w:rsidRDefault="00B96A6B">
            <w:pPr>
              <w:jc w:val="center"/>
              <w:rPr>
                <w:rFonts w:ascii="仿宋_GB2312" w:eastAsia="仿宋_GB2312" w:hAnsi="宋体" w:cs="宋体"/>
                <w:sz w:val="18"/>
                <w:szCs w:val="18"/>
                <w:lang w:eastAsia="zh-CN"/>
              </w:rPr>
            </w:pPr>
            <w:r>
              <w:rPr>
                <w:rFonts w:ascii="仿宋_GB2312" w:eastAsia="仿宋_GB2312" w:hAnsi="宋体" w:hint="eastAsia"/>
                <w:sz w:val="18"/>
                <w:szCs w:val="18"/>
                <w:lang w:eastAsia="zh-CN"/>
              </w:rPr>
              <w:t xml:space="preserve">工程建设项目招标投标信息　</w:t>
            </w:r>
          </w:p>
          <w:p w14:paraId="3345748A" w14:textId="77777777" w:rsidR="007D5FDD" w:rsidRDefault="00B96A6B">
            <w:pPr>
              <w:jc w:val="center"/>
              <w:rPr>
                <w:rFonts w:ascii="仿宋_GB2312" w:eastAsia="仿宋_GB2312" w:hAnsi="宋体" w:cs="宋体"/>
                <w:sz w:val="18"/>
                <w:szCs w:val="18"/>
                <w:lang w:eastAsia="zh-CN"/>
              </w:rPr>
            </w:pPr>
            <w:r>
              <w:rPr>
                <w:rFonts w:ascii="仿宋_GB2312" w:eastAsia="仿宋_GB2312" w:hAnsi="宋体" w:hint="eastAsia"/>
                <w:sz w:val="18"/>
                <w:szCs w:val="18"/>
                <w:lang w:eastAsia="zh-CN"/>
              </w:rPr>
              <w:t xml:space="preserve">　</w:t>
            </w:r>
          </w:p>
        </w:tc>
        <w:tc>
          <w:tcPr>
            <w:tcW w:w="795" w:type="dxa"/>
            <w:noWrap/>
            <w:vAlign w:val="center"/>
          </w:tcPr>
          <w:p w14:paraId="0A949E1D" w14:textId="77777777" w:rsidR="007D5FDD" w:rsidRDefault="00B96A6B">
            <w:pPr>
              <w:rPr>
                <w:rFonts w:ascii="仿宋_GB2312" w:eastAsia="仿宋_GB2312" w:hAnsi="宋体" w:cs="宋体"/>
                <w:sz w:val="18"/>
                <w:szCs w:val="18"/>
              </w:rPr>
            </w:pPr>
            <w:proofErr w:type="spellStart"/>
            <w:r>
              <w:rPr>
                <w:rFonts w:ascii="仿宋_GB2312" w:eastAsia="仿宋_GB2312" w:hAnsi="宋体" w:hint="eastAsia"/>
                <w:sz w:val="18"/>
                <w:szCs w:val="18"/>
              </w:rPr>
              <w:t>招标公告</w:t>
            </w:r>
            <w:proofErr w:type="spellEnd"/>
          </w:p>
        </w:tc>
        <w:tc>
          <w:tcPr>
            <w:tcW w:w="4290" w:type="dxa"/>
            <w:noWrap/>
            <w:vAlign w:val="center"/>
          </w:tcPr>
          <w:p w14:paraId="0282790F" w14:textId="77777777" w:rsidR="007D5FDD" w:rsidRDefault="00B96A6B">
            <w:pPr>
              <w:rPr>
                <w:rFonts w:ascii="仿宋_GB2312" w:eastAsia="仿宋_GB2312" w:hAnsi="宋体" w:cs="宋体"/>
                <w:sz w:val="18"/>
                <w:szCs w:val="18"/>
                <w:lang w:eastAsia="zh-CN"/>
              </w:rPr>
            </w:pPr>
            <w:r>
              <w:rPr>
                <w:rFonts w:ascii="仿宋_GB2312" w:eastAsia="仿宋_GB2312" w:hAnsi="宋体" w:hint="eastAsia"/>
                <w:sz w:val="18"/>
                <w:szCs w:val="18"/>
                <w:lang w:eastAsia="zh-CN"/>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490" w:type="dxa"/>
            <w:vMerge w:val="restart"/>
            <w:noWrap/>
            <w:vAlign w:val="center"/>
          </w:tcPr>
          <w:p w14:paraId="626AE29A"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《招标投标法》、《招标投标法实施条例》、《国务院办公厅关于推进公共资源配置领域政府信息公开的意见》、《招标公告和公示信息发布管理办法》、《电子招标投标办法》</w:t>
            </w:r>
          </w:p>
        </w:tc>
        <w:tc>
          <w:tcPr>
            <w:tcW w:w="1680" w:type="dxa"/>
            <w:noWrap/>
            <w:vAlign w:val="center"/>
          </w:tcPr>
          <w:p w14:paraId="398429F4" w14:textId="77777777" w:rsidR="007D5FDD" w:rsidRDefault="00B96A6B">
            <w:pPr>
              <w:jc w:val="center"/>
              <w:rPr>
                <w:rFonts w:ascii="仿宋_GB2312" w:eastAsia="仿宋_GB2312" w:hAnsi="宋体"/>
                <w:sz w:val="18"/>
                <w:szCs w:val="18"/>
              </w:rPr>
            </w:pPr>
            <w:proofErr w:type="spellStart"/>
            <w:r>
              <w:rPr>
                <w:rFonts w:ascii="仿宋_GB2312" w:eastAsia="仿宋_GB2312" w:hAnsi="宋体" w:hint="eastAsia"/>
                <w:sz w:val="18"/>
                <w:szCs w:val="18"/>
              </w:rPr>
              <w:t>及时公开</w:t>
            </w:r>
            <w:proofErr w:type="spellEnd"/>
          </w:p>
        </w:tc>
        <w:tc>
          <w:tcPr>
            <w:tcW w:w="1230" w:type="dxa"/>
            <w:noWrap/>
            <w:vAlign w:val="center"/>
          </w:tcPr>
          <w:p w14:paraId="1E4A57B9"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招标人或者其委托的招标代理机构</w:t>
            </w:r>
          </w:p>
        </w:tc>
        <w:tc>
          <w:tcPr>
            <w:tcW w:w="2085" w:type="dxa"/>
            <w:noWrap/>
            <w:vAlign w:val="center"/>
          </w:tcPr>
          <w:p w14:paraId="25142522"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■招标投标公共服务平台</w:t>
            </w:r>
            <w:r>
              <w:rPr>
                <w:rFonts w:ascii="仿宋_GB2312" w:eastAsia="仿宋_GB2312" w:hAnsi="宋体"/>
                <w:sz w:val="18"/>
                <w:szCs w:val="18"/>
                <w:lang w:eastAsia="zh-CN"/>
              </w:rPr>
              <w:br/>
            </w:r>
            <w:r>
              <w:rPr>
                <w:rFonts w:ascii="仿宋_GB2312" w:eastAsia="仿宋_GB2312" w:hAnsi="宋体" w:hint="eastAsia"/>
                <w:sz w:val="18"/>
                <w:szCs w:val="18"/>
                <w:lang w:eastAsia="zh-CN"/>
              </w:rPr>
              <w:t>■公共资源交易平台</w:t>
            </w:r>
            <w:r>
              <w:rPr>
                <w:rFonts w:ascii="仿宋_GB2312" w:eastAsia="仿宋_GB2312" w:hAnsi="宋体"/>
                <w:sz w:val="18"/>
                <w:szCs w:val="18"/>
                <w:lang w:eastAsia="zh-CN"/>
              </w:rPr>
              <w:br/>
            </w:r>
            <w:r>
              <w:rPr>
                <w:rFonts w:ascii="仿宋_GB2312" w:eastAsia="仿宋_GB2312" w:hAnsi="宋体" w:hint="eastAsia"/>
                <w:sz w:val="18"/>
                <w:szCs w:val="18"/>
                <w:lang w:eastAsia="zh-CN"/>
              </w:rPr>
              <w:t>■电子招标投标交易平台</w:t>
            </w:r>
          </w:p>
        </w:tc>
        <w:tc>
          <w:tcPr>
            <w:tcW w:w="420" w:type="dxa"/>
            <w:noWrap/>
            <w:vAlign w:val="center"/>
          </w:tcPr>
          <w:p w14:paraId="10E1436D"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2CE4574F"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80" w:type="dxa"/>
            <w:noWrap/>
            <w:vAlign w:val="center"/>
          </w:tcPr>
          <w:p w14:paraId="4EF639B4"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57109D95"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35" w:type="dxa"/>
            <w:noWrap/>
            <w:vAlign w:val="center"/>
          </w:tcPr>
          <w:p w14:paraId="337A4C40" w14:textId="77777777" w:rsidR="007D5FDD" w:rsidRDefault="00B96A6B">
            <w:pPr>
              <w:jc w:val="center"/>
              <w:rPr>
                <w:rFonts w:ascii="仿宋_GB2312" w:eastAsia="仿宋_GB2312" w:hAnsi="宋体"/>
                <w:sz w:val="18"/>
                <w:szCs w:val="18"/>
              </w:rPr>
            </w:pPr>
            <w:r>
              <w:rPr>
                <w:rFonts w:ascii="仿宋_GB2312" w:eastAsia="仿宋_GB2312" w:hint="eastAsia"/>
                <w:sz w:val="18"/>
                <w:szCs w:val="18"/>
              </w:rPr>
              <w:t>√</w:t>
            </w:r>
          </w:p>
        </w:tc>
        <w:tc>
          <w:tcPr>
            <w:tcW w:w="450" w:type="dxa"/>
            <w:noWrap/>
            <w:vAlign w:val="center"/>
          </w:tcPr>
          <w:p w14:paraId="75CBF509" w14:textId="77777777" w:rsidR="007D5FDD" w:rsidRDefault="007D5FDD">
            <w:pPr>
              <w:jc w:val="center"/>
              <w:rPr>
                <w:rFonts w:ascii="仿宋_GB2312" w:eastAsia="仿宋_GB2312" w:hAnsi="宋体"/>
                <w:sz w:val="18"/>
                <w:szCs w:val="18"/>
              </w:rPr>
            </w:pPr>
          </w:p>
        </w:tc>
      </w:tr>
      <w:tr w:rsidR="007D5FDD" w14:paraId="1FBC764D" w14:textId="77777777">
        <w:trPr>
          <w:cantSplit/>
        </w:trPr>
        <w:tc>
          <w:tcPr>
            <w:tcW w:w="390" w:type="dxa"/>
            <w:noWrap/>
            <w:vAlign w:val="center"/>
          </w:tcPr>
          <w:p w14:paraId="6993081A" w14:textId="77777777" w:rsidR="007D5FDD" w:rsidRDefault="00B96A6B">
            <w:pPr>
              <w:jc w:val="center"/>
              <w:rPr>
                <w:rFonts w:ascii="仿宋_GB2312" w:eastAsia="仿宋_GB2312" w:hAnsi="宋体" w:cs="宋体"/>
                <w:sz w:val="18"/>
                <w:szCs w:val="18"/>
                <w:lang w:eastAsia="zh-CN"/>
              </w:rPr>
            </w:pPr>
            <w:r>
              <w:rPr>
                <w:rFonts w:ascii="仿宋_GB2312" w:eastAsia="仿宋_GB2312" w:hint="eastAsia"/>
                <w:sz w:val="18"/>
                <w:szCs w:val="18"/>
                <w:lang w:eastAsia="zh-CN"/>
              </w:rPr>
              <w:t>3</w:t>
            </w:r>
          </w:p>
        </w:tc>
        <w:tc>
          <w:tcPr>
            <w:tcW w:w="750" w:type="dxa"/>
            <w:vMerge/>
            <w:noWrap/>
            <w:vAlign w:val="center"/>
          </w:tcPr>
          <w:p w14:paraId="48AAC3D5" w14:textId="77777777" w:rsidR="007D5FDD" w:rsidRDefault="007D5FDD">
            <w:pPr>
              <w:jc w:val="center"/>
              <w:rPr>
                <w:rFonts w:ascii="仿宋_GB2312" w:eastAsia="仿宋_GB2312" w:hAnsi="宋体" w:cs="宋体"/>
                <w:sz w:val="18"/>
                <w:szCs w:val="18"/>
              </w:rPr>
            </w:pPr>
          </w:p>
        </w:tc>
        <w:tc>
          <w:tcPr>
            <w:tcW w:w="795" w:type="dxa"/>
            <w:noWrap/>
            <w:vAlign w:val="center"/>
          </w:tcPr>
          <w:p w14:paraId="5A279BEB" w14:textId="77777777" w:rsidR="007D5FDD" w:rsidRDefault="00B96A6B">
            <w:pPr>
              <w:rPr>
                <w:rFonts w:ascii="仿宋_GB2312" w:eastAsia="仿宋_GB2312" w:hAnsi="宋体" w:cs="宋体"/>
                <w:sz w:val="18"/>
                <w:szCs w:val="18"/>
              </w:rPr>
            </w:pPr>
            <w:proofErr w:type="spellStart"/>
            <w:r>
              <w:rPr>
                <w:rFonts w:ascii="仿宋_GB2312" w:eastAsia="仿宋_GB2312" w:hAnsi="宋体" w:hint="eastAsia"/>
                <w:sz w:val="18"/>
                <w:szCs w:val="18"/>
              </w:rPr>
              <w:t>中标候选人公示</w:t>
            </w:r>
            <w:proofErr w:type="spellEnd"/>
          </w:p>
        </w:tc>
        <w:tc>
          <w:tcPr>
            <w:tcW w:w="4290" w:type="dxa"/>
            <w:noWrap/>
            <w:vAlign w:val="center"/>
          </w:tcPr>
          <w:p w14:paraId="3C956289" w14:textId="77777777" w:rsidR="007D5FDD" w:rsidRDefault="00B96A6B">
            <w:pPr>
              <w:rPr>
                <w:rFonts w:ascii="仿宋_GB2312" w:eastAsia="仿宋_GB2312" w:hAnsi="宋体" w:cs="宋体"/>
                <w:sz w:val="18"/>
                <w:szCs w:val="18"/>
                <w:lang w:eastAsia="zh-CN"/>
              </w:rPr>
            </w:pPr>
            <w:r>
              <w:rPr>
                <w:rFonts w:ascii="仿宋_GB2312" w:eastAsia="仿宋_GB2312" w:hAnsi="宋体" w:hint="eastAsia"/>
                <w:sz w:val="18"/>
                <w:szCs w:val="18"/>
                <w:lang w:eastAsia="zh-CN"/>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lang w:eastAsia="zh-CN"/>
              </w:rPr>
              <w:br/>
              <w:t>招标文件规定公示的其他内容。</w:t>
            </w:r>
          </w:p>
        </w:tc>
        <w:tc>
          <w:tcPr>
            <w:tcW w:w="2490" w:type="dxa"/>
            <w:vMerge/>
            <w:noWrap/>
            <w:vAlign w:val="center"/>
          </w:tcPr>
          <w:p w14:paraId="49F1E548" w14:textId="77777777" w:rsidR="007D5FDD" w:rsidRDefault="007D5FDD">
            <w:pPr>
              <w:rPr>
                <w:rFonts w:ascii="仿宋_GB2312" w:eastAsia="仿宋_GB2312" w:hAnsi="宋体"/>
                <w:sz w:val="18"/>
                <w:szCs w:val="18"/>
                <w:lang w:eastAsia="zh-CN"/>
              </w:rPr>
            </w:pPr>
          </w:p>
        </w:tc>
        <w:tc>
          <w:tcPr>
            <w:tcW w:w="1680" w:type="dxa"/>
            <w:noWrap/>
            <w:vAlign w:val="center"/>
          </w:tcPr>
          <w:p w14:paraId="5FF5C7E2"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依法必须进行招标的项目，招标人应当自收到评标报告之日起3日内公示中标候选人，公示期不得少于3日</w:t>
            </w:r>
          </w:p>
        </w:tc>
        <w:tc>
          <w:tcPr>
            <w:tcW w:w="1230" w:type="dxa"/>
            <w:noWrap/>
            <w:vAlign w:val="center"/>
          </w:tcPr>
          <w:p w14:paraId="730202F0"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招标人或者其委托的招标代理机构</w:t>
            </w:r>
          </w:p>
        </w:tc>
        <w:tc>
          <w:tcPr>
            <w:tcW w:w="2085" w:type="dxa"/>
            <w:noWrap/>
            <w:vAlign w:val="center"/>
          </w:tcPr>
          <w:p w14:paraId="2F37A939"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■招标投标公共服务平台</w:t>
            </w:r>
            <w:r>
              <w:rPr>
                <w:rFonts w:ascii="仿宋_GB2312" w:eastAsia="仿宋_GB2312" w:hAnsi="宋体"/>
                <w:sz w:val="18"/>
                <w:szCs w:val="18"/>
                <w:lang w:eastAsia="zh-CN"/>
              </w:rPr>
              <w:br/>
            </w:r>
            <w:r>
              <w:rPr>
                <w:rFonts w:ascii="仿宋_GB2312" w:eastAsia="仿宋_GB2312" w:hAnsi="宋体" w:hint="eastAsia"/>
                <w:sz w:val="18"/>
                <w:szCs w:val="18"/>
                <w:lang w:eastAsia="zh-CN"/>
              </w:rPr>
              <w:t>■公共资源交易平台</w:t>
            </w:r>
            <w:r>
              <w:rPr>
                <w:rFonts w:ascii="仿宋_GB2312" w:eastAsia="仿宋_GB2312" w:hAnsi="宋体"/>
                <w:sz w:val="18"/>
                <w:szCs w:val="18"/>
                <w:lang w:eastAsia="zh-CN"/>
              </w:rPr>
              <w:br/>
            </w:r>
            <w:r>
              <w:rPr>
                <w:rFonts w:ascii="仿宋_GB2312" w:eastAsia="仿宋_GB2312" w:hAnsi="宋体" w:hint="eastAsia"/>
                <w:sz w:val="18"/>
                <w:szCs w:val="18"/>
                <w:lang w:eastAsia="zh-CN"/>
              </w:rPr>
              <w:t>■电子招标投标交易平台</w:t>
            </w:r>
          </w:p>
        </w:tc>
        <w:tc>
          <w:tcPr>
            <w:tcW w:w="420" w:type="dxa"/>
            <w:noWrap/>
            <w:vAlign w:val="center"/>
          </w:tcPr>
          <w:p w14:paraId="0563C940"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602C520C"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80" w:type="dxa"/>
            <w:noWrap/>
            <w:vAlign w:val="center"/>
          </w:tcPr>
          <w:p w14:paraId="1F54803C"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07C84A87"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35" w:type="dxa"/>
            <w:noWrap/>
            <w:vAlign w:val="center"/>
          </w:tcPr>
          <w:p w14:paraId="29DFD085" w14:textId="77777777" w:rsidR="007D5FDD" w:rsidRDefault="00B96A6B">
            <w:pPr>
              <w:jc w:val="center"/>
              <w:rPr>
                <w:rFonts w:ascii="仿宋_GB2312" w:eastAsia="仿宋_GB2312" w:hAnsi="宋体"/>
                <w:sz w:val="18"/>
                <w:szCs w:val="18"/>
              </w:rPr>
            </w:pPr>
            <w:r>
              <w:rPr>
                <w:rFonts w:ascii="仿宋_GB2312" w:eastAsia="仿宋_GB2312" w:hint="eastAsia"/>
                <w:sz w:val="18"/>
                <w:szCs w:val="18"/>
              </w:rPr>
              <w:t>√</w:t>
            </w:r>
          </w:p>
        </w:tc>
        <w:tc>
          <w:tcPr>
            <w:tcW w:w="450" w:type="dxa"/>
            <w:noWrap/>
            <w:vAlign w:val="center"/>
          </w:tcPr>
          <w:p w14:paraId="0A4F4FFE" w14:textId="77777777" w:rsidR="007D5FDD" w:rsidRDefault="007D5FDD">
            <w:pPr>
              <w:jc w:val="center"/>
              <w:rPr>
                <w:rFonts w:ascii="仿宋_GB2312" w:eastAsia="仿宋_GB2312" w:hAnsi="宋体"/>
                <w:sz w:val="18"/>
                <w:szCs w:val="18"/>
              </w:rPr>
            </w:pPr>
          </w:p>
        </w:tc>
      </w:tr>
      <w:tr w:rsidR="007D5FDD" w14:paraId="58FA1E7F" w14:textId="77777777">
        <w:trPr>
          <w:cantSplit/>
        </w:trPr>
        <w:tc>
          <w:tcPr>
            <w:tcW w:w="390" w:type="dxa"/>
            <w:noWrap/>
            <w:vAlign w:val="center"/>
          </w:tcPr>
          <w:p w14:paraId="1C133633" w14:textId="77777777" w:rsidR="007D5FDD" w:rsidRDefault="00B96A6B">
            <w:pPr>
              <w:jc w:val="center"/>
              <w:rPr>
                <w:rFonts w:ascii="仿宋_GB2312" w:eastAsia="仿宋_GB2312" w:hAnsi="宋体"/>
                <w:sz w:val="18"/>
                <w:szCs w:val="18"/>
                <w:lang w:eastAsia="zh-CN"/>
              </w:rPr>
            </w:pPr>
            <w:r>
              <w:rPr>
                <w:rFonts w:ascii="仿宋_GB2312" w:eastAsia="仿宋_GB2312" w:hAnsi="宋体" w:hint="eastAsia"/>
                <w:sz w:val="18"/>
                <w:szCs w:val="18"/>
                <w:lang w:eastAsia="zh-CN"/>
              </w:rPr>
              <w:lastRenderedPageBreak/>
              <w:t>4</w:t>
            </w:r>
          </w:p>
        </w:tc>
        <w:tc>
          <w:tcPr>
            <w:tcW w:w="750" w:type="dxa"/>
            <w:noWrap/>
            <w:vAlign w:val="center"/>
          </w:tcPr>
          <w:p w14:paraId="28130E48" w14:textId="77777777" w:rsidR="007D5FDD" w:rsidRDefault="00B96A6B">
            <w:pPr>
              <w:jc w:val="center"/>
              <w:rPr>
                <w:rFonts w:ascii="仿宋_GB2312" w:eastAsia="仿宋_GB2312" w:hAnsi="宋体"/>
                <w:sz w:val="18"/>
                <w:szCs w:val="18"/>
                <w:lang w:eastAsia="zh-CN"/>
              </w:rPr>
            </w:pPr>
            <w:r>
              <w:rPr>
                <w:rFonts w:ascii="仿宋_GB2312" w:eastAsia="仿宋_GB2312" w:hAnsi="宋体" w:hint="eastAsia"/>
                <w:sz w:val="18"/>
                <w:szCs w:val="18"/>
                <w:lang w:eastAsia="zh-CN"/>
              </w:rPr>
              <w:t xml:space="preserve">工程建设项目招标投标信息　</w:t>
            </w:r>
          </w:p>
        </w:tc>
        <w:tc>
          <w:tcPr>
            <w:tcW w:w="795" w:type="dxa"/>
            <w:noWrap/>
            <w:vAlign w:val="center"/>
          </w:tcPr>
          <w:p w14:paraId="7E17AC21" w14:textId="77777777" w:rsidR="007D5FDD" w:rsidRDefault="00B96A6B">
            <w:pPr>
              <w:rPr>
                <w:rFonts w:ascii="仿宋_GB2312" w:eastAsia="仿宋_GB2312" w:hAnsi="宋体"/>
                <w:sz w:val="18"/>
                <w:szCs w:val="18"/>
              </w:rPr>
            </w:pPr>
            <w:proofErr w:type="spellStart"/>
            <w:r>
              <w:rPr>
                <w:rFonts w:ascii="仿宋_GB2312" w:eastAsia="仿宋_GB2312" w:hAnsi="宋体" w:hint="eastAsia"/>
                <w:sz w:val="18"/>
                <w:szCs w:val="18"/>
              </w:rPr>
              <w:t>中标结果</w:t>
            </w:r>
            <w:proofErr w:type="spellEnd"/>
          </w:p>
        </w:tc>
        <w:tc>
          <w:tcPr>
            <w:tcW w:w="4290" w:type="dxa"/>
            <w:noWrap/>
            <w:vAlign w:val="center"/>
          </w:tcPr>
          <w:p w14:paraId="6D33753B"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招标项目名称、中标人名称、中标价、工期、项目负责人、中标内容。</w:t>
            </w:r>
          </w:p>
        </w:tc>
        <w:tc>
          <w:tcPr>
            <w:tcW w:w="2490" w:type="dxa"/>
            <w:noWrap/>
            <w:vAlign w:val="center"/>
          </w:tcPr>
          <w:p w14:paraId="6A255364"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 xml:space="preserve">《国务院办公厅关于推进公共资源配置领域政府信息公开的意见》、《招标公告和公示信息发布管理办法》、《电子招标投标办法》 </w:t>
            </w:r>
          </w:p>
        </w:tc>
        <w:tc>
          <w:tcPr>
            <w:tcW w:w="1680" w:type="dxa"/>
            <w:noWrap/>
            <w:vAlign w:val="center"/>
          </w:tcPr>
          <w:p w14:paraId="34FD0004" w14:textId="77777777" w:rsidR="007D5FDD" w:rsidRDefault="00B96A6B">
            <w:pPr>
              <w:jc w:val="center"/>
              <w:rPr>
                <w:rFonts w:ascii="仿宋_GB2312" w:eastAsia="仿宋_GB2312" w:hAnsi="宋体"/>
                <w:sz w:val="18"/>
                <w:szCs w:val="18"/>
              </w:rPr>
            </w:pPr>
            <w:proofErr w:type="spellStart"/>
            <w:r>
              <w:rPr>
                <w:rFonts w:ascii="仿宋_GB2312" w:eastAsia="仿宋_GB2312" w:hAnsi="宋体" w:hint="eastAsia"/>
                <w:sz w:val="18"/>
                <w:szCs w:val="18"/>
              </w:rPr>
              <w:t>及时公开</w:t>
            </w:r>
            <w:proofErr w:type="spellEnd"/>
          </w:p>
        </w:tc>
        <w:tc>
          <w:tcPr>
            <w:tcW w:w="1230" w:type="dxa"/>
            <w:noWrap/>
            <w:vAlign w:val="center"/>
          </w:tcPr>
          <w:p w14:paraId="68F66760"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招标人或者其委托的招标代理机构</w:t>
            </w:r>
          </w:p>
        </w:tc>
        <w:tc>
          <w:tcPr>
            <w:tcW w:w="2085" w:type="dxa"/>
            <w:noWrap/>
            <w:vAlign w:val="center"/>
          </w:tcPr>
          <w:p w14:paraId="4FE8CA7B" w14:textId="77777777" w:rsidR="007D5FDD" w:rsidRDefault="00B96A6B">
            <w:pPr>
              <w:rPr>
                <w:rFonts w:ascii="仿宋_GB2312" w:eastAsia="仿宋_GB2312" w:hAnsi="宋体"/>
                <w:sz w:val="18"/>
                <w:szCs w:val="18"/>
                <w:lang w:eastAsia="zh-CN"/>
              </w:rPr>
            </w:pPr>
            <w:r>
              <w:rPr>
                <w:rFonts w:ascii="仿宋_GB2312" w:eastAsia="仿宋_GB2312" w:hAnsi="宋体" w:hint="eastAsia"/>
                <w:sz w:val="18"/>
                <w:szCs w:val="18"/>
                <w:lang w:eastAsia="zh-CN"/>
              </w:rPr>
              <w:t>■招标投标公共服务平台</w:t>
            </w:r>
            <w:r>
              <w:rPr>
                <w:rFonts w:ascii="仿宋_GB2312" w:eastAsia="仿宋_GB2312" w:hAnsi="宋体"/>
                <w:sz w:val="18"/>
                <w:szCs w:val="18"/>
                <w:lang w:eastAsia="zh-CN"/>
              </w:rPr>
              <w:br/>
            </w:r>
            <w:r>
              <w:rPr>
                <w:rFonts w:ascii="仿宋_GB2312" w:eastAsia="仿宋_GB2312" w:hAnsi="宋体" w:hint="eastAsia"/>
                <w:sz w:val="18"/>
                <w:szCs w:val="18"/>
                <w:lang w:eastAsia="zh-CN"/>
              </w:rPr>
              <w:t>■公共资源交易平台</w:t>
            </w:r>
            <w:r>
              <w:rPr>
                <w:rFonts w:ascii="仿宋_GB2312" w:eastAsia="仿宋_GB2312" w:hAnsi="宋体"/>
                <w:sz w:val="18"/>
                <w:szCs w:val="18"/>
                <w:lang w:eastAsia="zh-CN"/>
              </w:rPr>
              <w:br/>
            </w:r>
            <w:r>
              <w:rPr>
                <w:rFonts w:ascii="仿宋_GB2312" w:eastAsia="仿宋_GB2312" w:hAnsi="宋体" w:hint="eastAsia"/>
                <w:sz w:val="18"/>
                <w:szCs w:val="18"/>
                <w:lang w:eastAsia="zh-CN"/>
              </w:rPr>
              <w:t>■电子招标投标交易平台</w:t>
            </w:r>
          </w:p>
        </w:tc>
        <w:tc>
          <w:tcPr>
            <w:tcW w:w="420" w:type="dxa"/>
            <w:noWrap/>
            <w:vAlign w:val="center"/>
          </w:tcPr>
          <w:p w14:paraId="30ACAD25"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6B7B43D3"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80" w:type="dxa"/>
            <w:noWrap/>
            <w:vAlign w:val="center"/>
          </w:tcPr>
          <w:p w14:paraId="72E5D841"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76A63750" w14:textId="77777777" w:rsidR="007D5FDD" w:rsidRDefault="00B96A6B">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435" w:type="dxa"/>
            <w:noWrap/>
            <w:vAlign w:val="center"/>
          </w:tcPr>
          <w:p w14:paraId="61A4E216" w14:textId="77777777" w:rsidR="007D5FDD" w:rsidRDefault="00B96A6B">
            <w:pPr>
              <w:jc w:val="center"/>
              <w:rPr>
                <w:rFonts w:ascii="仿宋_GB2312" w:eastAsia="仿宋_GB2312" w:hAnsi="宋体"/>
                <w:sz w:val="18"/>
                <w:szCs w:val="18"/>
              </w:rPr>
            </w:pPr>
            <w:r>
              <w:rPr>
                <w:rFonts w:ascii="仿宋_GB2312" w:eastAsia="仿宋_GB2312" w:hint="eastAsia"/>
                <w:sz w:val="18"/>
                <w:szCs w:val="18"/>
              </w:rPr>
              <w:t>√</w:t>
            </w:r>
          </w:p>
        </w:tc>
        <w:tc>
          <w:tcPr>
            <w:tcW w:w="450" w:type="dxa"/>
            <w:noWrap/>
            <w:vAlign w:val="center"/>
          </w:tcPr>
          <w:p w14:paraId="0D8240BC" w14:textId="77777777" w:rsidR="007D5FDD" w:rsidRDefault="007D5FDD">
            <w:pPr>
              <w:jc w:val="center"/>
              <w:rPr>
                <w:rFonts w:ascii="仿宋_GB2312" w:eastAsia="仿宋_GB2312" w:hAnsi="宋体"/>
                <w:sz w:val="18"/>
                <w:szCs w:val="18"/>
              </w:rPr>
            </w:pPr>
          </w:p>
        </w:tc>
      </w:tr>
      <w:tr w:rsidR="007D5FDD" w14:paraId="0C23DA4D" w14:textId="77777777">
        <w:trPr>
          <w:cantSplit/>
        </w:trPr>
        <w:tc>
          <w:tcPr>
            <w:tcW w:w="390" w:type="dxa"/>
            <w:noWrap/>
            <w:vAlign w:val="center"/>
          </w:tcPr>
          <w:p w14:paraId="0E70E2CE"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5</w:t>
            </w:r>
          </w:p>
        </w:tc>
        <w:tc>
          <w:tcPr>
            <w:tcW w:w="750" w:type="dxa"/>
            <w:noWrap/>
            <w:vAlign w:val="center"/>
          </w:tcPr>
          <w:p w14:paraId="1BB9A532"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工程建设项目招标投标信息</w:t>
            </w:r>
          </w:p>
        </w:tc>
        <w:tc>
          <w:tcPr>
            <w:tcW w:w="795" w:type="dxa"/>
            <w:noWrap/>
            <w:vAlign w:val="center"/>
          </w:tcPr>
          <w:p w14:paraId="3C033705"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资格预审文件、招标文件澄清或修改</w:t>
            </w:r>
          </w:p>
        </w:tc>
        <w:tc>
          <w:tcPr>
            <w:tcW w:w="4290" w:type="dxa"/>
            <w:noWrap/>
            <w:vAlign w:val="center"/>
          </w:tcPr>
          <w:p w14:paraId="62629C12"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项目名称；标段名称；澄清或修改事项；招标人及其招标代理机构的名称、地址、联系人及联系方式。</w:t>
            </w:r>
          </w:p>
        </w:tc>
        <w:tc>
          <w:tcPr>
            <w:tcW w:w="2490" w:type="dxa"/>
            <w:noWrap/>
            <w:vAlign w:val="center"/>
          </w:tcPr>
          <w:p w14:paraId="7C0A55E6"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《招标投标法》、《招标投标法实施条例》、《电子招标投标办法》</w:t>
            </w:r>
          </w:p>
        </w:tc>
        <w:tc>
          <w:tcPr>
            <w:tcW w:w="1680" w:type="dxa"/>
            <w:noWrap/>
            <w:vAlign w:val="center"/>
          </w:tcPr>
          <w:p w14:paraId="338E3FF5"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依法必须进行招标的项目，澄清或者修改的内容可能影响资格预审申请文件或者投标文件编制的，应当在提交资格预审申请文件截止时间至少3日前，或者投标截止时间至少15日前</w:t>
            </w:r>
          </w:p>
        </w:tc>
        <w:tc>
          <w:tcPr>
            <w:tcW w:w="1230" w:type="dxa"/>
            <w:noWrap/>
            <w:vAlign w:val="center"/>
          </w:tcPr>
          <w:p w14:paraId="733866F4"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招标人或者其委托的招标代理机构</w:t>
            </w:r>
          </w:p>
        </w:tc>
        <w:tc>
          <w:tcPr>
            <w:tcW w:w="2085" w:type="dxa"/>
            <w:noWrap/>
            <w:vAlign w:val="center"/>
          </w:tcPr>
          <w:p w14:paraId="55D28D62" w14:textId="77777777" w:rsidR="007D5FDD" w:rsidRDefault="00B96A6B">
            <w:pPr>
              <w:rPr>
                <w:rFonts w:ascii="仿宋_GB2312" w:eastAsia="仿宋_GB2312"/>
                <w:sz w:val="18"/>
                <w:szCs w:val="18"/>
                <w:lang w:eastAsia="zh-CN"/>
              </w:rPr>
            </w:pPr>
            <w:r>
              <w:rPr>
                <w:rFonts w:ascii="仿宋_GB2312" w:eastAsia="仿宋_GB2312" w:hAnsi="宋体" w:hint="eastAsia"/>
                <w:sz w:val="18"/>
                <w:szCs w:val="18"/>
                <w:lang w:eastAsia="zh-CN"/>
              </w:rPr>
              <w:t>■</w:t>
            </w:r>
            <w:r>
              <w:rPr>
                <w:rFonts w:ascii="仿宋_GB2312" w:eastAsia="仿宋_GB2312" w:hint="eastAsia"/>
                <w:sz w:val="18"/>
                <w:szCs w:val="18"/>
                <w:lang w:eastAsia="zh-CN"/>
              </w:rPr>
              <w:t>招标投标公共服务平台</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公共资源交易平台</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电子招标投标交易平台</w:t>
            </w:r>
          </w:p>
        </w:tc>
        <w:tc>
          <w:tcPr>
            <w:tcW w:w="420" w:type="dxa"/>
            <w:noWrap/>
            <w:vAlign w:val="center"/>
          </w:tcPr>
          <w:p w14:paraId="0986D46D"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14901BB0"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7782EA5A"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74658078"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74FE6C82" w14:textId="77777777" w:rsidR="007D5FDD" w:rsidRDefault="00B96A6B">
            <w:pP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5F95AD3D" w14:textId="77777777" w:rsidR="007D5FDD" w:rsidRDefault="007D5FDD">
            <w:pPr>
              <w:rPr>
                <w:rFonts w:ascii="仿宋_GB2312" w:eastAsia="仿宋_GB2312"/>
                <w:sz w:val="18"/>
                <w:szCs w:val="18"/>
              </w:rPr>
            </w:pPr>
          </w:p>
        </w:tc>
      </w:tr>
      <w:tr w:rsidR="007D5FDD" w14:paraId="1B50FBFA" w14:textId="77777777">
        <w:trPr>
          <w:cantSplit/>
          <w:trHeight w:val="1240"/>
        </w:trPr>
        <w:tc>
          <w:tcPr>
            <w:tcW w:w="390" w:type="dxa"/>
            <w:noWrap/>
            <w:vAlign w:val="center"/>
          </w:tcPr>
          <w:p w14:paraId="567A66FB"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6</w:t>
            </w:r>
          </w:p>
        </w:tc>
        <w:tc>
          <w:tcPr>
            <w:tcW w:w="750" w:type="dxa"/>
            <w:vMerge w:val="restart"/>
            <w:noWrap/>
            <w:vAlign w:val="center"/>
          </w:tcPr>
          <w:p w14:paraId="30CD8F10"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工程建设项目招标投标信息</w:t>
            </w:r>
          </w:p>
        </w:tc>
        <w:tc>
          <w:tcPr>
            <w:tcW w:w="795" w:type="dxa"/>
            <w:noWrap/>
            <w:vAlign w:val="center"/>
          </w:tcPr>
          <w:p w14:paraId="58F63785"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招标公告和公示信息澄清、修改</w:t>
            </w:r>
          </w:p>
        </w:tc>
        <w:tc>
          <w:tcPr>
            <w:tcW w:w="4290" w:type="dxa"/>
            <w:noWrap/>
            <w:vAlign w:val="center"/>
          </w:tcPr>
          <w:p w14:paraId="78BCD9EE"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项目名称；标段名称；澄清或修改事项；招标人及其招标代理机构的名称、地址、联系人及联系方式。</w:t>
            </w:r>
          </w:p>
        </w:tc>
        <w:tc>
          <w:tcPr>
            <w:tcW w:w="2490" w:type="dxa"/>
            <w:noWrap/>
            <w:vAlign w:val="center"/>
          </w:tcPr>
          <w:p w14:paraId="00017FE4"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《招标公告和公示信息发布管理办法》</w:t>
            </w:r>
          </w:p>
        </w:tc>
        <w:tc>
          <w:tcPr>
            <w:tcW w:w="1680" w:type="dxa"/>
            <w:noWrap/>
            <w:vAlign w:val="center"/>
          </w:tcPr>
          <w:p w14:paraId="54940E31"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及时公开</w:t>
            </w:r>
            <w:proofErr w:type="spellEnd"/>
          </w:p>
        </w:tc>
        <w:tc>
          <w:tcPr>
            <w:tcW w:w="1230" w:type="dxa"/>
            <w:noWrap/>
            <w:vAlign w:val="center"/>
          </w:tcPr>
          <w:p w14:paraId="4EF148C4"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招标人或者其委托的招标代理机构</w:t>
            </w:r>
          </w:p>
        </w:tc>
        <w:tc>
          <w:tcPr>
            <w:tcW w:w="2085" w:type="dxa"/>
            <w:vMerge w:val="restart"/>
            <w:noWrap/>
            <w:vAlign w:val="center"/>
          </w:tcPr>
          <w:p w14:paraId="19815C2D"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■招标投标公共服务平台</w:t>
            </w:r>
            <w:r>
              <w:rPr>
                <w:rFonts w:ascii="仿宋_GB2312" w:eastAsia="仿宋_GB2312" w:hAnsi="宋体"/>
                <w:sz w:val="18"/>
                <w:szCs w:val="18"/>
                <w:lang w:eastAsia="zh-CN"/>
              </w:rPr>
              <w:br/>
            </w:r>
            <w:r>
              <w:rPr>
                <w:rFonts w:ascii="仿宋_GB2312" w:eastAsia="仿宋_GB2312" w:hAnsi="宋体" w:hint="eastAsia"/>
                <w:sz w:val="18"/>
                <w:szCs w:val="18"/>
                <w:lang w:eastAsia="zh-CN"/>
              </w:rPr>
              <w:t>■电子招标投标交易平台</w:t>
            </w:r>
            <w:r>
              <w:rPr>
                <w:rFonts w:ascii="仿宋_GB2312" w:eastAsia="仿宋_GB2312" w:hAnsi="宋体"/>
                <w:sz w:val="18"/>
                <w:szCs w:val="18"/>
                <w:lang w:eastAsia="zh-CN"/>
              </w:rPr>
              <w:br/>
            </w:r>
            <w:r>
              <w:rPr>
                <w:rFonts w:ascii="仿宋_GB2312" w:eastAsia="仿宋_GB2312" w:hAnsi="宋体" w:hint="eastAsia"/>
                <w:sz w:val="18"/>
                <w:szCs w:val="18"/>
                <w:lang w:eastAsia="zh-CN"/>
              </w:rPr>
              <w:t>■公共资源交易平台</w:t>
            </w:r>
          </w:p>
        </w:tc>
        <w:tc>
          <w:tcPr>
            <w:tcW w:w="420" w:type="dxa"/>
            <w:noWrap/>
            <w:vAlign w:val="center"/>
          </w:tcPr>
          <w:p w14:paraId="12B9DD1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7F62FA9D"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13355BA3"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10946C6"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5BECC324" w14:textId="77777777" w:rsidR="007D5FDD" w:rsidRDefault="007D5FDD">
            <w:pPr>
              <w:rPr>
                <w:rFonts w:ascii="仿宋_GB2312" w:eastAsia="仿宋_GB2312"/>
                <w:sz w:val="18"/>
                <w:szCs w:val="18"/>
              </w:rPr>
            </w:pPr>
          </w:p>
        </w:tc>
        <w:tc>
          <w:tcPr>
            <w:tcW w:w="450" w:type="dxa"/>
            <w:noWrap/>
            <w:vAlign w:val="center"/>
          </w:tcPr>
          <w:p w14:paraId="2507122D" w14:textId="77777777" w:rsidR="007D5FDD" w:rsidRDefault="007D5FDD">
            <w:pPr>
              <w:rPr>
                <w:rFonts w:ascii="仿宋_GB2312" w:eastAsia="仿宋_GB2312"/>
                <w:sz w:val="18"/>
                <w:szCs w:val="18"/>
              </w:rPr>
            </w:pPr>
          </w:p>
        </w:tc>
      </w:tr>
      <w:tr w:rsidR="007D5FDD" w14:paraId="25A200E3" w14:textId="77777777">
        <w:trPr>
          <w:cantSplit/>
          <w:trHeight w:val="906"/>
        </w:trPr>
        <w:tc>
          <w:tcPr>
            <w:tcW w:w="390" w:type="dxa"/>
            <w:noWrap/>
            <w:vAlign w:val="center"/>
          </w:tcPr>
          <w:p w14:paraId="0CDF5F12"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7</w:t>
            </w:r>
          </w:p>
        </w:tc>
        <w:tc>
          <w:tcPr>
            <w:tcW w:w="750" w:type="dxa"/>
            <w:vMerge/>
            <w:noWrap/>
            <w:vAlign w:val="center"/>
          </w:tcPr>
          <w:p w14:paraId="704EE052" w14:textId="77777777" w:rsidR="007D5FDD" w:rsidRDefault="007D5FDD">
            <w:pPr>
              <w:jc w:val="center"/>
              <w:rPr>
                <w:rFonts w:ascii="仿宋_GB2312" w:eastAsia="仿宋_GB2312"/>
                <w:sz w:val="18"/>
                <w:szCs w:val="18"/>
              </w:rPr>
            </w:pPr>
          </w:p>
        </w:tc>
        <w:tc>
          <w:tcPr>
            <w:tcW w:w="795" w:type="dxa"/>
            <w:noWrap/>
            <w:vAlign w:val="center"/>
          </w:tcPr>
          <w:p w14:paraId="1D009F21"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暂停、终止招标</w:t>
            </w:r>
            <w:proofErr w:type="spellEnd"/>
          </w:p>
        </w:tc>
        <w:tc>
          <w:tcPr>
            <w:tcW w:w="4290" w:type="dxa"/>
            <w:noWrap/>
            <w:vAlign w:val="center"/>
          </w:tcPr>
          <w:p w14:paraId="3BE579D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招标人名称、招标项目名称、招标项目编号、本项目首次公告日期、招标暂停或终止原因、联系方式、其他事项。</w:t>
            </w:r>
          </w:p>
        </w:tc>
        <w:tc>
          <w:tcPr>
            <w:tcW w:w="2490" w:type="dxa"/>
            <w:noWrap/>
            <w:vAlign w:val="center"/>
          </w:tcPr>
          <w:p w14:paraId="6D8050E5"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《招标公告和公示信息发布管理办法》）</w:t>
            </w:r>
          </w:p>
        </w:tc>
        <w:tc>
          <w:tcPr>
            <w:tcW w:w="1680" w:type="dxa"/>
            <w:noWrap/>
            <w:vAlign w:val="center"/>
          </w:tcPr>
          <w:p w14:paraId="6EAC63F0"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及时公开</w:t>
            </w:r>
            <w:proofErr w:type="spellEnd"/>
          </w:p>
        </w:tc>
        <w:tc>
          <w:tcPr>
            <w:tcW w:w="1230" w:type="dxa"/>
            <w:noWrap/>
            <w:vAlign w:val="center"/>
          </w:tcPr>
          <w:p w14:paraId="6682ED0A"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招标人或者其委托的招标代理机构</w:t>
            </w:r>
          </w:p>
        </w:tc>
        <w:tc>
          <w:tcPr>
            <w:tcW w:w="2085" w:type="dxa"/>
            <w:vMerge/>
            <w:noWrap/>
            <w:vAlign w:val="center"/>
          </w:tcPr>
          <w:p w14:paraId="47CC8667" w14:textId="77777777" w:rsidR="007D5FDD" w:rsidRDefault="007D5FDD">
            <w:pPr>
              <w:rPr>
                <w:rFonts w:ascii="仿宋_GB2312" w:eastAsia="仿宋_GB2312"/>
                <w:sz w:val="18"/>
                <w:szCs w:val="18"/>
                <w:lang w:eastAsia="zh-CN"/>
              </w:rPr>
            </w:pPr>
          </w:p>
        </w:tc>
        <w:tc>
          <w:tcPr>
            <w:tcW w:w="420" w:type="dxa"/>
            <w:noWrap/>
            <w:vAlign w:val="center"/>
          </w:tcPr>
          <w:p w14:paraId="0C4CFB3B"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04EC9CC"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69A055E6"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470C3AA3"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3B325E86" w14:textId="77777777" w:rsidR="007D5FDD" w:rsidRDefault="00B96A6B">
            <w:pP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16611652" w14:textId="77777777" w:rsidR="007D5FDD" w:rsidRDefault="007D5FDD">
            <w:pPr>
              <w:rPr>
                <w:rFonts w:ascii="仿宋_GB2312" w:eastAsia="仿宋_GB2312"/>
                <w:sz w:val="18"/>
                <w:szCs w:val="18"/>
              </w:rPr>
            </w:pPr>
          </w:p>
        </w:tc>
      </w:tr>
      <w:tr w:rsidR="007D5FDD" w14:paraId="049EA62A" w14:textId="77777777">
        <w:trPr>
          <w:cantSplit/>
          <w:trHeight w:val="1714"/>
        </w:trPr>
        <w:tc>
          <w:tcPr>
            <w:tcW w:w="390" w:type="dxa"/>
            <w:noWrap/>
            <w:vAlign w:val="center"/>
          </w:tcPr>
          <w:p w14:paraId="5308C7AD"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8</w:t>
            </w:r>
          </w:p>
        </w:tc>
        <w:tc>
          <w:tcPr>
            <w:tcW w:w="750" w:type="dxa"/>
            <w:vMerge/>
            <w:noWrap/>
            <w:vAlign w:val="center"/>
          </w:tcPr>
          <w:p w14:paraId="12E10F11" w14:textId="77777777" w:rsidR="007D5FDD" w:rsidRDefault="007D5FDD">
            <w:pPr>
              <w:jc w:val="center"/>
              <w:rPr>
                <w:rFonts w:ascii="仿宋_GB2312" w:eastAsia="仿宋_GB2312"/>
                <w:sz w:val="18"/>
                <w:szCs w:val="18"/>
              </w:rPr>
            </w:pPr>
          </w:p>
        </w:tc>
        <w:tc>
          <w:tcPr>
            <w:tcW w:w="795" w:type="dxa"/>
            <w:noWrap/>
            <w:vAlign w:val="center"/>
          </w:tcPr>
          <w:p w14:paraId="5F0BC322"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市场主体信用信息</w:t>
            </w:r>
            <w:proofErr w:type="spellEnd"/>
          </w:p>
        </w:tc>
        <w:tc>
          <w:tcPr>
            <w:tcW w:w="4290" w:type="dxa"/>
            <w:noWrap/>
            <w:vAlign w:val="center"/>
          </w:tcPr>
          <w:p w14:paraId="6149E5E3"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仿宋_GB2312" w:eastAsia="仿宋_GB2312" w:hint="eastAsia"/>
                <w:sz w:val="18"/>
                <w:szCs w:val="18"/>
                <w:lang w:eastAsia="zh-CN"/>
              </w:rPr>
              <w:t>作出</w:t>
            </w:r>
            <w:proofErr w:type="gramEnd"/>
            <w:r>
              <w:rPr>
                <w:rFonts w:ascii="仿宋_GB2312" w:eastAsia="仿宋_GB2312" w:hint="eastAsia"/>
                <w:sz w:val="18"/>
                <w:szCs w:val="18"/>
                <w:lang w:eastAsia="zh-CN"/>
              </w:rPr>
              <w:t>行政处罚决定的行政机关名称和</w:t>
            </w:r>
            <w:proofErr w:type="gramStart"/>
            <w:r>
              <w:rPr>
                <w:rFonts w:ascii="仿宋_GB2312" w:eastAsia="仿宋_GB2312" w:hint="eastAsia"/>
                <w:sz w:val="18"/>
                <w:szCs w:val="18"/>
                <w:lang w:eastAsia="zh-CN"/>
              </w:rPr>
              <w:t>作出</w:t>
            </w:r>
            <w:proofErr w:type="gramEnd"/>
            <w:r>
              <w:rPr>
                <w:rFonts w:ascii="仿宋_GB2312" w:eastAsia="仿宋_GB2312" w:hint="eastAsia"/>
                <w:sz w:val="18"/>
                <w:szCs w:val="18"/>
                <w:lang w:eastAsia="zh-CN"/>
              </w:rPr>
              <w:t>决定的日期。</w:t>
            </w:r>
          </w:p>
        </w:tc>
        <w:tc>
          <w:tcPr>
            <w:tcW w:w="2490" w:type="dxa"/>
            <w:noWrap/>
            <w:vAlign w:val="center"/>
          </w:tcPr>
          <w:p w14:paraId="6B051CF0"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《行政处罚法》、《政府信息公开条例》、《国务院办公厅关于推进公共资源配置领域政府信息公开的意见》</w:t>
            </w:r>
          </w:p>
        </w:tc>
        <w:tc>
          <w:tcPr>
            <w:tcW w:w="1680" w:type="dxa"/>
            <w:noWrap/>
            <w:vAlign w:val="center"/>
          </w:tcPr>
          <w:p w14:paraId="3E341D7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信息形成之日起20个工作日内</w:t>
            </w:r>
          </w:p>
        </w:tc>
        <w:tc>
          <w:tcPr>
            <w:tcW w:w="1230" w:type="dxa"/>
            <w:noWrap/>
            <w:vAlign w:val="center"/>
          </w:tcPr>
          <w:p w14:paraId="705B6F37"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负责管理的部门分别公开</w:t>
            </w:r>
          </w:p>
        </w:tc>
        <w:tc>
          <w:tcPr>
            <w:tcW w:w="2085" w:type="dxa"/>
            <w:noWrap/>
            <w:vAlign w:val="center"/>
          </w:tcPr>
          <w:p w14:paraId="7EC67D06" w14:textId="77777777" w:rsidR="007D5FDD" w:rsidRDefault="00B96A6B">
            <w:pPr>
              <w:spacing w:line="240" w:lineRule="exact"/>
              <w:rPr>
                <w:rFonts w:ascii="仿宋_GB2312" w:eastAsia="仿宋_GB2312"/>
                <w:sz w:val="18"/>
                <w:szCs w:val="18"/>
                <w:lang w:eastAsia="zh-CN"/>
              </w:rPr>
            </w:pPr>
            <w:r>
              <w:rPr>
                <w:rFonts w:ascii="仿宋_GB2312" w:eastAsia="仿宋_GB2312" w:hAnsi="宋体" w:hint="eastAsia"/>
                <w:sz w:val="18"/>
                <w:szCs w:val="18"/>
                <w:lang w:eastAsia="zh-CN"/>
              </w:rPr>
              <w:t>■公共资源交易平台</w:t>
            </w:r>
            <w:r>
              <w:rPr>
                <w:rFonts w:ascii="仿宋_GB2312" w:eastAsia="仿宋_GB2312" w:hAnsi="宋体" w:hint="eastAsia"/>
                <w:sz w:val="18"/>
                <w:szCs w:val="18"/>
                <w:lang w:eastAsia="zh-CN"/>
              </w:rPr>
              <w:br/>
              <w:t>■信用中国</w:t>
            </w:r>
          </w:p>
        </w:tc>
        <w:tc>
          <w:tcPr>
            <w:tcW w:w="420" w:type="dxa"/>
            <w:noWrap/>
            <w:vAlign w:val="center"/>
          </w:tcPr>
          <w:p w14:paraId="1FB74CB0"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5605B901" w14:textId="77777777" w:rsidR="007D5FDD" w:rsidRDefault="007D5FDD">
            <w:pPr>
              <w:jc w:val="center"/>
              <w:rPr>
                <w:rFonts w:ascii="仿宋_GB2312" w:eastAsia="仿宋_GB2312"/>
                <w:sz w:val="18"/>
                <w:szCs w:val="18"/>
              </w:rPr>
            </w:pPr>
          </w:p>
        </w:tc>
        <w:tc>
          <w:tcPr>
            <w:tcW w:w="480" w:type="dxa"/>
            <w:noWrap/>
            <w:vAlign w:val="center"/>
          </w:tcPr>
          <w:p w14:paraId="349736A1"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8177B1B"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27DA92A0"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737D979" w14:textId="77777777" w:rsidR="007D5FDD" w:rsidRDefault="007D5FDD">
            <w:pPr>
              <w:jc w:val="center"/>
              <w:rPr>
                <w:rFonts w:ascii="仿宋_GB2312" w:eastAsia="仿宋_GB2312"/>
                <w:sz w:val="18"/>
                <w:szCs w:val="18"/>
              </w:rPr>
            </w:pPr>
          </w:p>
        </w:tc>
      </w:tr>
      <w:tr w:rsidR="007D5FDD" w14:paraId="2A05E9AC" w14:textId="77777777">
        <w:trPr>
          <w:cantSplit/>
          <w:trHeight w:val="3230"/>
        </w:trPr>
        <w:tc>
          <w:tcPr>
            <w:tcW w:w="390" w:type="dxa"/>
            <w:noWrap/>
            <w:vAlign w:val="center"/>
          </w:tcPr>
          <w:p w14:paraId="55595D5E"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lastRenderedPageBreak/>
              <w:t>9</w:t>
            </w:r>
          </w:p>
        </w:tc>
        <w:tc>
          <w:tcPr>
            <w:tcW w:w="750" w:type="dxa"/>
            <w:vMerge w:val="restart"/>
            <w:noWrap/>
            <w:vAlign w:val="center"/>
          </w:tcPr>
          <w:p w14:paraId="605FBD42"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政府采购信息</w:t>
            </w:r>
            <w:proofErr w:type="spellEnd"/>
          </w:p>
          <w:p w14:paraId="53EC6C36"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795" w:type="dxa"/>
            <w:noWrap/>
            <w:vAlign w:val="center"/>
          </w:tcPr>
          <w:p w14:paraId="3000284A"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招标公告</w:t>
            </w:r>
            <w:proofErr w:type="spellEnd"/>
          </w:p>
        </w:tc>
        <w:tc>
          <w:tcPr>
            <w:tcW w:w="4290" w:type="dxa"/>
            <w:noWrap/>
            <w:vAlign w:val="center"/>
          </w:tcPr>
          <w:p w14:paraId="11165C1A"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490" w:type="dxa"/>
            <w:noWrap/>
            <w:vAlign w:val="center"/>
          </w:tcPr>
          <w:p w14:paraId="21D8144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798EE8E4"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及时公开，公告期限为5个工作日</w:t>
            </w:r>
          </w:p>
        </w:tc>
        <w:tc>
          <w:tcPr>
            <w:tcW w:w="1230" w:type="dxa"/>
            <w:noWrap/>
            <w:vAlign w:val="center"/>
          </w:tcPr>
          <w:p w14:paraId="7A8971C1"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05DDEDEE"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w:t>
            </w:r>
            <w:r>
              <w:rPr>
                <w:rFonts w:ascii="仿宋_GB2312" w:eastAsia="仿宋_GB2312" w:hint="eastAsia"/>
                <w:sz w:val="18"/>
                <w:szCs w:val="18"/>
                <w:lang w:eastAsia="zh-CN"/>
              </w:rPr>
              <w:t>中国政府采购网及其地方分网</w:t>
            </w:r>
            <w:r>
              <w:rPr>
                <w:rFonts w:ascii="仿宋_GB2312" w:eastAsia="仿宋_GB2312"/>
                <w:sz w:val="18"/>
                <w:szCs w:val="18"/>
                <w:lang w:eastAsia="zh-CN"/>
              </w:rPr>
              <w:br/>
            </w:r>
            <w:r>
              <w:rPr>
                <w:rFonts w:ascii="仿宋_GB2312" w:eastAsia="仿宋_GB2312" w:hAnsi="宋体" w:hint="eastAsia"/>
                <w:sz w:val="18"/>
                <w:szCs w:val="18"/>
                <w:lang w:eastAsia="zh-CN"/>
              </w:rPr>
              <w:t>■广西壮族自治区政府采购网</w:t>
            </w:r>
          </w:p>
          <w:p w14:paraId="2DFD7DD5" w14:textId="77777777" w:rsidR="007D5FDD" w:rsidRDefault="00B96A6B">
            <w:pPr>
              <w:spacing w:line="240" w:lineRule="exact"/>
              <w:rPr>
                <w:rFonts w:ascii="仿宋_GB2312" w:eastAsia="仿宋_GB2312"/>
                <w:sz w:val="18"/>
                <w:szCs w:val="18"/>
                <w:lang w:eastAsia="zh-CN"/>
              </w:rPr>
            </w:pPr>
            <w:r>
              <w:rPr>
                <w:rFonts w:ascii="仿宋_GB2312" w:eastAsia="仿宋_GB2312" w:hAnsi="宋体" w:hint="eastAsia"/>
                <w:sz w:val="18"/>
                <w:szCs w:val="18"/>
                <w:lang w:eastAsia="zh-CN"/>
              </w:rPr>
              <w:t>■</w:t>
            </w:r>
            <w:r>
              <w:rPr>
                <w:rFonts w:ascii="仿宋_GB2312" w:eastAsia="仿宋_GB2312" w:hint="eastAsia"/>
                <w:sz w:val="18"/>
                <w:szCs w:val="18"/>
                <w:lang w:eastAsia="zh-CN"/>
              </w:rPr>
              <w:t>《中国财经报》</w:t>
            </w:r>
          </w:p>
          <w:p w14:paraId="70D11AF5" w14:textId="77777777" w:rsidR="007D5FDD" w:rsidRDefault="00B96A6B">
            <w:pPr>
              <w:spacing w:line="240" w:lineRule="exact"/>
              <w:rPr>
                <w:rFonts w:ascii="仿宋_GB2312" w:eastAsia="仿宋_GB2312"/>
                <w:sz w:val="18"/>
                <w:szCs w:val="18"/>
                <w:lang w:eastAsia="zh-CN"/>
              </w:rPr>
            </w:pPr>
            <w:r>
              <w:rPr>
                <w:rFonts w:ascii="仿宋_GB2312" w:eastAsia="仿宋_GB2312" w:hAnsi="宋体" w:hint="eastAsia"/>
                <w:sz w:val="18"/>
                <w:szCs w:val="18"/>
                <w:lang w:eastAsia="zh-CN"/>
              </w:rPr>
              <w:t>■</w:t>
            </w:r>
            <w:r>
              <w:rPr>
                <w:rFonts w:ascii="仿宋_GB2312" w:eastAsia="仿宋_GB2312" w:hint="eastAsia"/>
                <w:sz w:val="18"/>
                <w:szCs w:val="18"/>
                <w:lang w:eastAsia="zh-CN"/>
              </w:rPr>
              <w:t>（《中国政府采购报》）</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《中国政府采购杂志》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公共资源交易平台</w:t>
            </w:r>
          </w:p>
        </w:tc>
        <w:tc>
          <w:tcPr>
            <w:tcW w:w="420" w:type="dxa"/>
            <w:noWrap/>
            <w:vAlign w:val="center"/>
          </w:tcPr>
          <w:p w14:paraId="21042D41"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848E105"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5EED3E7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4E81C67A"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63A80418"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FB1FB63"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57DF0CAD" w14:textId="77777777">
        <w:trPr>
          <w:cantSplit/>
        </w:trPr>
        <w:tc>
          <w:tcPr>
            <w:tcW w:w="390" w:type="dxa"/>
            <w:noWrap/>
            <w:vAlign w:val="center"/>
          </w:tcPr>
          <w:p w14:paraId="3FE223C1"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10</w:t>
            </w:r>
          </w:p>
        </w:tc>
        <w:tc>
          <w:tcPr>
            <w:tcW w:w="750" w:type="dxa"/>
            <w:vMerge/>
            <w:noWrap/>
            <w:vAlign w:val="center"/>
          </w:tcPr>
          <w:p w14:paraId="61828CC3" w14:textId="77777777" w:rsidR="007D5FDD" w:rsidRDefault="007D5FDD">
            <w:pPr>
              <w:jc w:val="center"/>
              <w:rPr>
                <w:rFonts w:ascii="仿宋_GB2312" w:eastAsia="仿宋_GB2312"/>
                <w:sz w:val="18"/>
                <w:szCs w:val="18"/>
              </w:rPr>
            </w:pPr>
          </w:p>
        </w:tc>
        <w:tc>
          <w:tcPr>
            <w:tcW w:w="795" w:type="dxa"/>
            <w:noWrap/>
            <w:vAlign w:val="center"/>
          </w:tcPr>
          <w:p w14:paraId="685EF306"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资格预审公告</w:t>
            </w:r>
            <w:proofErr w:type="spellEnd"/>
          </w:p>
        </w:tc>
        <w:tc>
          <w:tcPr>
            <w:tcW w:w="4290" w:type="dxa"/>
            <w:noWrap/>
            <w:vAlign w:val="center"/>
          </w:tcPr>
          <w:p w14:paraId="1D9E1362"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490" w:type="dxa"/>
            <w:noWrap/>
            <w:vAlign w:val="center"/>
          </w:tcPr>
          <w:p w14:paraId="545A6726"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2B3400C3"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及时公开，公告期限为5个工作日</w:t>
            </w:r>
          </w:p>
        </w:tc>
        <w:tc>
          <w:tcPr>
            <w:tcW w:w="1230" w:type="dxa"/>
            <w:noWrap/>
            <w:vAlign w:val="center"/>
          </w:tcPr>
          <w:p w14:paraId="050DF828"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03F5DCAB"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0A1F4033"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6BEEA138"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■《中国财政杂志》</w:t>
            </w:r>
            <w:r>
              <w:rPr>
                <w:rFonts w:ascii="仿宋_GB2312" w:eastAsia="仿宋_GB2312" w:hAnsi="宋体"/>
                <w:sz w:val="18"/>
                <w:szCs w:val="18"/>
                <w:lang w:eastAsia="zh-CN"/>
              </w:rPr>
              <w:br/>
            </w:r>
            <w:r>
              <w:rPr>
                <w:rFonts w:ascii="仿宋_GB2312" w:eastAsia="仿宋_GB2312" w:hAnsi="宋体" w:hint="eastAsia"/>
                <w:sz w:val="18"/>
                <w:szCs w:val="18"/>
                <w:lang w:eastAsia="zh-CN"/>
              </w:rPr>
              <w:t>■公共资源交易平台</w:t>
            </w:r>
          </w:p>
        </w:tc>
        <w:tc>
          <w:tcPr>
            <w:tcW w:w="420" w:type="dxa"/>
            <w:noWrap/>
            <w:vAlign w:val="center"/>
          </w:tcPr>
          <w:p w14:paraId="3CABC021"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3F6834A"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4317646E"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7374B2CA"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5EFBDFA0"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7FBEDADB"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466073EC" w14:textId="77777777">
        <w:trPr>
          <w:cantSplit/>
          <w:trHeight w:val="2932"/>
        </w:trPr>
        <w:tc>
          <w:tcPr>
            <w:tcW w:w="390" w:type="dxa"/>
            <w:noWrap/>
            <w:vAlign w:val="center"/>
          </w:tcPr>
          <w:p w14:paraId="22F63246"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lastRenderedPageBreak/>
              <w:t>11</w:t>
            </w:r>
          </w:p>
        </w:tc>
        <w:tc>
          <w:tcPr>
            <w:tcW w:w="750" w:type="dxa"/>
            <w:vMerge w:val="restart"/>
            <w:noWrap/>
            <w:vAlign w:val="center"/>
          </w:tcPr>
          <w:p w14:paraId="59F370B5"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政府采购信息</w:t>
            </w:r>
            <w:proofErr w:type="spellEnd"/>
            <w:r>
              <w:rPr>
                <w:rFonts w:ascii="仿宋_GB2312" w:eastAsia="仿宋_GB2312" w:hint="eastAsia"/>
                <w:sz w:val="18"/>
                <w:szCs w:val="18"/>
              </w:rPr>
              <w:t xml:space="preserve">　</w:t>
            </w:r>
          </w:p>
          <w:p w14:paraId="6B37C251"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795" w:type="dxa"/>
            <w:noWrap/>
            <w:vAlign w:val="center"/>
          </w:tcPr>
          <w:p w14:paraId="55269336"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竞争性谈判公告、竞争性磋商公告和询价公告</w:t>
            </w:r>
          </w:p>
        </w:tc>
        <w:tc>
          <w:tcPr>
            <w:tcW w:w="4290" w:type="dxa"/>
            <w:noWrap/>
            <w:vAlign w:val="center"/>
          </w:tcPr>
          <w:p w14:paraId="43EA6D23"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490" w:type="dxa"/>
            <w:noWrap/>
            <w:vAlign w:val="center"/>
          </w:tcPr>
          <w:p w14:paraId="1369AE7C"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58578B8F"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及时公开，公告期限为3个工作日</w:t>
            </w:r>
          </w:p>
        </w:tc>
        <w:tc>
          <w:tcPr>
            <w:tcW w:w="1230" w:type="dxa"/>
            <w:noWrap/>
            <w:vAlign w:val="center"/>
          </w:tcPr>
          <w:p w14:paraId="3191D5DA"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vMerge w:val="restart"/>
            <w:noWrap/>
            <w:vAlign w:val="center"/>
          </w:tcPr>
          <w:p w14:paraId="42C5CB0F"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390BE780"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18BCE64E" w14:textId="77777777" w:rsidR="007D5FDD" w:rsidRDefault="00B96A6B">
            <w:pPr>
              <w:spacing w:line="240" w:lineRule="exact"/>
              <w:rPr>
                <w:rFonts w:ascii="仿宋_GB2312" w:eastAsia="仿宋_GB2312"/>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公共资源交易平台</w:t>
            </w:r>
          </w:p>
        </w:tc>
        <w:tc>
          <w:tcPr>
            <w:tcW w:w="420" w:type="dxa"/>
            <w:noWrap/>
            <w:vAlign w:val="center"/>
          </w:tcPr>
          <w:p w14:paraId="21DBF8C8"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EE3DE36"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56D0710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158C9786"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4D9DA6D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415E0DE"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204C1799" w14:textId="77777777">
        <w:trPr>
          <w:cantSplit/>
        </w:trPr>
        <w:tc>
          <w:tcPr>
            <w:tcW w:w="390" w:type="dxa"/>
            <w:noWrap/>
            <w:vAlign w:val="center"/>
          </w:tcPr>
          <w:p w14:paraId="7D4C0550"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12</w:t>
            </w:r>
          </w:p>
        </w:tc>
        <w:tc>
          <w:tcPr>
            <w:tcW w:w="750" w:type="dxa"/>
            <w:vMerge/>
            <w:noWrap/>
            <w:vAlign w:val="center"/>
          </w:tcPr>
          <w:p w14:paraId="6874D36F" w14:textId="77777777" w:rsidR="007D5FDD" w:rsidRDefault="007D5FDD">
            <w:pPr>
              <w:jc w:val="center"/>
              <w:rPr>
                <w:rFonts w:ascii="仿宋_GB2312" w:eastAsia="仿宋_GB2312"/>
                <w:sz w:val="18"/>
                <w:szCs w:val="18"/>
              </w:rPr>
            </w:pPr>
          </w:p>
        </w:tc>
        <w:tc>
          <w:tcPr>
            <w:tcW w:w="795" w:type="dxa"/>
            <w:noWrap/>
            <w:vAlign w:val="center"/>
          </w:tcPr>
          <w:p w14:paraId="64E02F73"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采购项目预算金额</w:t>
            </w:r>
            <w:proofErr w:type="spellEnd"/>
          </w:p>
        </w:tc>
        <w:tc>
          <w:tcPr>
            <w:tcW w:w="4290" w:type="dxa"/>
            <w:noWrap/>
            <w:vAlign w:val="center"/>
          </w:tcPr>
          <w:p w14:paraId="07893EB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490" w:type="dxa"/>
            <w:noWrap/>
            <w:vAlign w:val="center"/>
          </w:tcPr>
          <w:p w14:paraId="373800EC" w14:textId="77777777" w:rsidR="007D5FDD" w:rsidRDefault="00B96A6B">
            <w:pPr>
              <w:rPr>
                <w:rFonts w:ascii="仿宋_GB2312" w:eastAsia="仿宋_GB2312"/>
                <w:sz w:val="18"/>
                <w:szCs w:val="18"/>
                <w:lang w:eastAsia="zh-CN"/>
              </w:rPr>
            </w:pP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国务院办公厅关于推进公共资源配置领域政府信息公开的意见</w:t>
            </w: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7A881CAC"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随采购公告、采购文件公开</w:t>
            </w:r>
          </w:p>
        </w:tc>
        <w:tc>
          <w:tcPr>
            <w:tcW w:w="1230" w:type="dxa"/>
            <w:noWrap/>
            <w:vAlign w:val="center"/>
          </w:tcPr>
          <w:p w14:paraId="52C0E280"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vMerge/>
            <w:noWrap/>
            <w:vAlign w:val="center"/>
          </w:tcPr>
          <w:p w14:paraId="4CBE379E" w14:textId="77777777" w:rsidR="007D5FDD" w:rsidRDefault="007D5FDD">
            <w:pPr>
              <w:rPr>
                <w:rFonts w:ascii="仿宋_GB2312" w:eastAsia="仿宋_GB2312"/>
                <w:sz w:val="18"/>
                <w:szCs w:val="18"/>
                <w:lang w:eastAsia="zh-CN"/>
              </w:rPr>
            </w:pPr>
          </w:p>
        </w:tc>
        <w:tc>
          <w:tcPr>
            <w:tcW w:w="420" w:type="dxa"/>
            <w:noWrap/>
            <w:vAlign w:val="center"/>
          </w:tcPr>
          <w:p w14:paraId="3868908D"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1E7E3722"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6B15D8E2"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402E4585"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4A2DDD0D"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5C861E7A"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00F01BD5" w14:textId="77777777">
        <w:trPr>
          <w:cantSplit/>
        </w:trPr>
        <w:tc>
          <w:tcPr>
            <w:tcW w:w="390" w:type="dxa"/>
            <w:noWrap/>
            <w:vAlign w:val="center"/>
          </w:tcPr>
          <w:p w14:paraId="223203ED"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lastRenderedPageBreak/>
              <w:t>13</w:t>
            </w:r>
          </w:p>
        </w:tc>
        <w:tc>
          <w:tcPr>
            <w:tcW w:w="750" w:type="dxa"/>
            <w:vMerge w:val="restart"/>
            <w:noWrap/>
            <w:vAlign w:val="center"/>
          </w:tcPr>
          <w:p w14:paraId="73CD6F8A"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政府采购信息</w:t>
            </w:r>
            <w:proofErr w:type="spellEnd"/>
            <w:r>
              <w:rPr>
                <w:rFonts w:ascii="仿宋_GB2312" w:eastAsia="仿宋_GB2312" w:hint="eastAsia"/>
                <w:sz w:val="18"/>
                <w:szCs w:val="18"/>
              </w:rPr>
              <w:t xml:space="preserve">　</w:t>
            </w:r>
          </w:p>
          <w:p w14:paraId="2B3CF62C"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795" w:type="dxa"/>
            <w:noWrap/>
            <w:vAlign w:val="center"/>
          </w:tcPr>
          <w:p w14:paraId="5CBCC555"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采购文件</w:t>
            </w:r>
            <w:proofErr w:type="spellEnd"/>
          </w:p>
        </w:tc>
        <w:tc>
          <w:tcPr>
            <w:tcW w:w="4290" w:type="dxa"/>
            <w:noWrap/>
            <w:vAlign w:val="center"/>
          </w:tcPr>
          <w:p w14:paraId="50EB356E"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招标文件、竞争性谈判文件、竞争性磋商文件和询价通知书。</w:t>
            </w:r>
          </w:p>
        </w:tc>
        <w:tc>
          <w:tcPr>
            <w:tcW w:w="2490" w:type="dxa"/>
            <w:noWrap/>
            <w:vAlign w:val="center"/>
          </w:tcPr>
          <w:p w14:paraId="6A6D97D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09674656"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随中标、成交结果同时公告。中标、成交结果公告前采购文件已公告的，不再重复公告</w:t>
            </w:r>
          </w:p>
        </w:tc>
        <w:tc>
          <w:tcPr>
            <w:tcW w:w="1230" w:type="dxa"/>
            <w:noWrap/>
            <w:vAlign w:val="center"/>
          </w:tcPr>
          <w:p w14:paraId="5A02174D"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1D44B872"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7064AE39"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617CC57A" w14:textId="77777777" w:rsidR="007D5FDD" w:rsidRDefault="00B96A6B">
            <w:pPr>
              <w:spacing w:line="240" w:lineRule="exact"/>
              <w:rPr>
                <w:rFonts w:ascii="仿宋_GB2312" w:eastAsia="仿宋_GB2312"/>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公共资源交易平台</w:t>
            </w:r>
          </w:p>
        </w:tc>
        <w:tc>
          <w:tcPr>
            <w:tcW w:w="420" w:type="dxa"/>
            <w:noWrap/>
            <w:vAlign w:val="center"/>
          </w:tcPr>
          <w:p w14:paraId="0AB0D46E"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CD24425"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698D248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66BEDD6D"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43419A01"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46BDF86C"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3700032E" w14:textId="77777777">
        <w:trPr>
          <w:cantSplit/>
          <w:trHeight w:val="2322"/>
        </w:trPr>
        <w:tc>
          <w:tcPr>
            <w:tcW w:w="390" w:type="dxa"/>
            <w:noWrap/>
            <w:vAlign w:val="center"/>
          </w:tcPr>
          <w:p w14:paraId="166870A1"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14</w:t>
            </w:r>
          </w:p>
        </w:tc>
        <w:tc>
          <w:tcPr>
            <w:tcW w:w="750" w:type="dxa"/>
            <w:vMerge/>
            <w:noWrap/>
            <w:vAlign w:val="center"/>
          </w:tcPr>
          <w:p w14:paraId="3FB59772" w14:textId="77777777" w:rsidR="007D5FDD" w:rsidRDefault="007D5FDD">
            <w:pPr>
              <w:jc w:val="center"/>
              <w:rPr>
                <w:rFonts w:ascii="仿宋_GB2312" w:eastAsia="仿宋_GB2312"/>
                <w:sz w:val="18"/>
                <w:szCs w:val="18"/>
              </w:rPr>
            </w:pPr>
          </w:p>
        </w:tc>
        <w:tc>
          <w:tcPr>
            <w:tcW w:w="795" w:type="dxa"/>
            <w:noWrap/>
            <w:vAlign w:val="center"/>
          </w:tcPr>
          <w:p w14:paraId="347FD648"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采购信息更正公告</w:t>
            </w:r>
            <w:proofErr w:type="spellEnd"/>
          </w:p>
        </w:tc>
        <w:tc>
          <w:tcPr>
            <w:tcW w:w="4290" w:type="dxa"/>
            <w:noWrap/>
            <w:vAlign w:val="center"/>
          </w:tcPr>
          <w:p w14:paraId="274C4C7E"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采购人和采购代理机构名称、地址、联系方式；原公告的采购项目名称</w:t>
            </w:r>
            <w:proofErr w:type="gramStart"/>
            <w:r>
              <w:rPr>
                <w:rFonts w:ascii="仿宋_GB2312" w:eastAsia="仿宋_GB2312" w:hint="eastAsia"/>
                <w:sz w:val="18"/>
                <w:szCs w:val="18"/>
                <w:lang w:eastAsia="zh-CN"/>
              </w:rPr>
              <w:t>及首次</w:t>
            </w:r>
            <w:proofErr w:type="gramEnd"/>
            <w:r>
              <w:rPr>
                <w:rFonts w:ascii="仿宋_GB2312" w:eastAsia="仿宋_GB2312" w:hint="eastAsia"/>
                <w:sz w:val="18"/>
                <w:szCs w:val="18"/>
                <w:lang w:eastAsia="zh-CN"/>
              </w:rPr>
              <w:t>公告日期；更正事项、内容及日期；采购项目联系人和电话。</w:t>
            </w:r>
          </w:p>
        </w:tc>
        <w:tc>
          <w:tcPr>
            <w:tcW w:w="2490" w:type="dxa"/>
            <w:noWrap/>
            <w:vAlign w:val="center"/>
          </w:tcPr>
          <w:p w14:paraId="351F4A6D"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0C770A7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投标截止时间至少15日前、提交资格预审申请文件截止时间至少3日前，或者提交首次响应文件截止之日3个工作日前</w:t>
            </w:r>
          </w:p>
        </w:tc>
        <w:tc>
          <w:tcPr>
            <w:tcW w:w="1230" w:type="dxa"/>
            <w:noWrap/>
            <w:vAlign w:val="center"/>
          </w:tcPr>
          <w:p w14:paraId="4DD97363"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2A2C75FB"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06B6EFEF"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331F5DD2"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w:t>
            </w:r>
            <w:r>
              <w:rPr>
                <w:rFonts w:ascii="仿宋_GB2312" w:eastAsia="仿宋_GB2312" w:hAnsi="宋体" w:hint="eastAsia"/>
                <w:sz w:val="18"/>
                <w:szCs w:val="18"/>
                <w:lang w:eastAsia="zh-CN"/>
              </w:rPr>
              <w:t>台</w:t>
            </w:r>
          </w:p>
        </w:tc>
        <w:tc>
          <w:tcPr>
            <w:tcW w:w="420" w:type="dxa"/>
            <w:noWrap/>
            <w:vAlign w:val="center"/>
          </w:tcPr>
          <w:p w14:paraId="555F0B6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A44EDD2"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016459C0"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1D3C0AB"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33931027"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BDF77B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78AD5560" w14:textId="77777777">
        <w:trPr>
          <w:cantSplit/>
          <w:trHeight w:val="2795"/>
        </w:trPr>
        <w:tc>
          <w:tcPr>
            <w:tcW w:w="390" w:type="dxa"/>
            <w:noWrap/>
            <w:vAlign w:val="center"/>
          </w:tcPr>
          <w:p w14:paraId="1686C22F"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lastRenderedPageBreak/>
              <w:t>15</w:t>
            </w:r>
          </w:p>
        </w:tc>
        <w:tc>
          <w:tcPr>
            <w:tcW w:w="750" w:type="dxa"/>
            <w:noWrap/>
            <w:vAlign w:val="center"/>
          </w:tcPr>
          <w:p w14:paraId="4AD4455D"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政府采购信息</w:t>
            </w:r>
            <w:proofErr w:type="spellEnd"/>
            <w:r>
              <w:rPr>
                <w:rFonts w:ascii="仿宋_GB2312" w:eastAsia="仿宋_GB2312" w:hint="eastAsia"/>
                <w:sz w:val="18"/>
                <w:szCs w:val="18"/>
              </w:rPr>
              <w:t xml:space="preserve">　</w:t>
            </w:r>
          </w:p>
          <w:p w14:paraId="4C75D4C8"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795" w:type="dxa"/>
            <w:noWrap/>
            <w:vAlign w:val="center"/>
          </w:tcPr>
          <w:p w14:paraId="5F70C7E2"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单一来源公示</w:t>
            </w:r>
            <w:proofErr w:type="spellEnd"/>
          </w:p>
        </w:tc>
        <w:tc>
          <w:tcPr>
            <w:tcW w:w="4290" w:type="dxa"/>
            <w:noWrap/>
            <w:vAlign w:val="center"/>
          </w:tcPr>
          <w:p w14:paraId="04B11108"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490" w:type="dxa"/>
            <w:noWrap/>
            <w:vAlign w:val="center"/>
          </w:tcPr>
          <w:p w14:paraId="17E710EA"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16808C8B"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及时公开，公示期限不得少于5个工作日</w:t>
            </w:r>
          </w:p>
        </w:tc>
        <w:tc>
          <w:tcPr>
            <w:tcW w:w="1230" w:type="dxa"/>
            <w:noWrap/>
            <w:vAlign w:val="center"/>
          </w:tcPr>
          <w:p w14:paraId="5C9C786D"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79C4D5D2"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0F4BCC88"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69F23EF7"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w:t>
            </w:r>
            <w:r>
              <w:rPr>
                <w:rFonts w:ascii="仿宋_GB2312" w:eastAsia="仿宋_GB2312" w:hAnsi="宋体" w:hint="eastAsia"/>
                <w:sz w:val="18"/>
                <w:szCs w:val="18"/>
                <w:lang w:eastAsia="zh-CN"/>
              </w:rPr>
              <w:t>台</w:t>
            </w:r>
          </w:p>
        </w:tc>
        <w:tc>
          <w:tcPr>
            <w:tcW w:w="420" w:type="dxa"/>
            <w:noWrap/>
            <w:vAlign w:val="center"/>
          </w:tcPr>
          <w:p w14:paraId="0D668777"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1678BC4"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6C69A622"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C174E94"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152E50B8"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CDB6B3A"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49EE7B4D" w14:textId="77777777">
        <w:trPr>
          <w:cantSplit/>
        </w:trPr>
        <w:tc>
          <w:tcPr>
            <w:tcW w:w="390" w:type="dxa"/>
            <w:noWrap/>
            <w:vAlign w:val="center"/>
          </w:tcPr>
          <w:p w14:paraId="2CB144C1"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16</w:t>
            </w:r>
          </w:p>
        </w:tc>
        <w:tc>
          <w:tcPr>
            <w:tcW w:w="750" w:type="dxa"/>
            <w:vMerge w:val="restart"/>
            <w:noWrap/>
            <w:vAlign w:val="center"/>
          </w:tcPr>
          <w:p w14:paraId="27A763C6"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政府采购信息</w:t>
            </w:r>
            <w:proofErr w:type="spellEnd"/>
            <w:r>
              <w:rPr>
                <w:rFonts w:ascii="仿宋_GB2312" w:eastAsia="仿宋_GB2312" w:hint="eastAsia"/>
                <w:sz w:val="18"/>
                <w:szCs w:val="18"/>
              </w:rPr>
              <w:t xml:space="preserve">　</w:t>
            </w:r>
          </w:p>
          <w:p w14:paraId="5BAB7D97"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795" w:type="dxa"/>
            <w:noWrap/>
            <w:vAlign w:val="center"/>
          </w:tcPr>
          <w:p w14:paraId="5CFE01D0"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中标、成交结果</w:t>
            </w:r>
            <w:proofErr w:type="spellEnd"/>
          </w:p>
        </w:tc>
        <w:tc>
          <w:tcPr>
            <w:tcW w:w="4290" w:type="dxa"/>
            <w:noWrap/>
            <w:vAlign w:val="center"/>
          </w:tcPr>
          <w:p w14:paraId="1798815A"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采购人和采购代理机构名称、地址、联系方式；项目名称和项目编号；中标或者成交供应商名称、地址和中标或者成交金额；主要中标或者成交标的</w:t>
            </w:r>
            <w:proofErr w:type="gramStart"/>
            <w:r>
              <w:rPr>
                <w:rFonts w:ascii="仿宋_GB2312" w:eastAsia="仿宋_GB2312" w:hint="eastAsia"/>
                <w:sz w:val="18"/>
                <w:szCs w:val="18"/>
                <w:lang w:eastAsia="zh-CN"/>
              </w:rPr>
              <w:t>的</w:t>
            </w:r>
            <w:proofErr w:type="gramEnd"/>
            <w:r>
              <w:rPr>
                <w:rFonts w:ascii="仿宋_GB2312" w:eastAsia="仿宋_GB2312" w:hint="eastAsia"/>
                <w:sz w:val="18"/>
                <w:szCs w:val="18"/>
                <w:lang w:eastAsia="zh-CN"/>
              </w:rPr>
              <w:t>名称、规格型号、数量、单价、服务要求或者标的</w:t>
            </w:r>
            <w:proofErr w:type="gramStart"/>
            <w:r>
              <w:rPr>
                <w:rFonts w:ascii="仿宋_GB2312" w:eastAsia="仿宋_GB2312" w:hint="eastAsia"/>
                <w:sz w:val="18"/>
                <w:szCs w:val="18"/>
                <w:lang w:eastAsia="zh-CN"/>
              </w:rPr>
              <w:t>的</w:t>
            </w:r>
            <w:proofErr w:type="gramEnd"/>
            <w:r>
              <w:rPr>
                <w:rFonts w:ascii="仿宋_GB2312" w:eastAsia="仿宋_GB2312" w:hint="eastAsia"/>
                <w:sz w:val="18"/>
                <w:szCs w:val="18"/>
                <w:lang w:eastAsia="zh-CN"/>
              </w:rPr>
              <w:t>基本概况；评审专家名单。协议供货、定点采购项目还应当公告入围价格、价格调整规则和优惠条件。采用书面推荐供应商参加采购活动的，还应当公告采购人和评审专家的推荐意见。</w:t>
            </w:r>
          </w:p>
        </w:tc>
        <w:tc>
          <w:tcPr>
            <w:tcW w:w="2490" w:type="dxa"/>
            <w:noWrap/>
            <w:vAlign w:val="center"/>
          </w:tcPr>
          <w:p w14:paraId="50A705AD" w14:textId="77777777" w:rsidR="007D5FDD" w:rsidRDefault="00B96A6B">
            <w:pPr>
              <w:rPr>
                <w:rFonts w:ascii="仿宋_GB2312" w:eastAsia="仿宋_GB2312"/>
                <w:sz w:val="18"/>
                <w:szCs w:val="18"/>
                <w:lang w:eastAsia="zh-CN"/>
              </w:rPr>
            </w:pP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国务院办公厅关于推进公共资源配置领域政府信息公开的意见</w:t>
            </w: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3291AF97"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自中标、成交供应商确定之日起2个工作日内公告，公告期限为1个工作日</w:t>
            </w:r>
          </w:p>
        </w:tc>
        <w:tc>
          <w:tcPr>
            <w:tcW w:w="1230" w:type="dxa"/>
            <w:noWrap/>
            <w:vAlign w:val="center"/>
          </w:tcPr>
          <w:p w14:paraId="1A0A035B"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0D2F8930"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73AEA2B8"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0DA55419"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w:t>
            </w:r>
            <w:r>
              <w:rPr>
                <w:rFonts w:ascii="仿宋_GB2312" w:eastAsia="仿宋_GB2312" w:hAnsi="宋体" w:hint="eastAsia"/>
                <w:sz w:val="18"/>
                <w:szCs w:val="18"/>
                <w:lang w:eastAsia="zh-CN"/>
              </w:rPr>
              <w:t>台</w:t>
            </w:r>
          </w:p>
        </w:tc>
        <w:tc>
          <w:tcPr>
            <w:tcW w:w="420" w:type="dxa"/>
            <w:noWrap/>
            <w:vAlign w:val="center"/>
          </w:tcPr>
          <w:p w14:paraId="1A980240"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549B0972"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5AC63D18"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222A407"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05FB6003"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179F00CD"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15B36419" w14:textId="77777777">
        <w:trPr>
          <w:cantSplit/>
        </w:trPr>
        <w:tc>
          <w:tcPr>
            <w:tcW w:w="390" w:type="dxa"/>
            <w:noWrap/>
            <w:vAlign w:val="center"/>
          </w:tcPr>
          <w:p w14:paraId="5CFD0476"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lastRenderedPageBreak/>
              <w:t>17</w:t>
            </w:r>
          </w:p>
        </w:tc>
        <w:tc>
          <w:tcPr>
            <w:tcW w:w="750" w:type="dxa"/>
            <w:vMerge/>
            <w:noWrap/>
            <w:vAlign w:val="center"/>
          </w:tcPr>
          <w:p w14:paraId="71A10FF6" w14:textId="77777777" w:rsidR="007D5FDD" w:rsidRDefault="007D5FDD">
            <w:pPr>
              <w:jc w:val="center"/>
              <w:rPr>
                <w:rFonts w:ascii="仿宋_GB2312" w:eastAsia="仿宋_GB2312"/>
                <w:sz w:val="18"/>
                <w:szCs w:val="18"/>
              </w:rPr>
            </w:pPr>
          </w:p>
        </w:tc>
        <w:tc>
          <w:tcPr>
            <w:tcW w:w="795" w:type="dxa"/>
            <w:noWrap/>
            <w:vAlign w:val="center"/>
          </w:tcPr>
          <w:p w14:paraId="4AEE3C30"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采购合同</w:t>
            </w:r>
            <w:proofErr w:type="spellEnd"/>
          </w:p>
        </w:tc>
        <w:tc>
          <w:tcPr>
            <w:tcW w:w="4290" w:type="dxa"/>
            <w:noWrap/>
            <w:vAlign w:val="center"/>
          </w:tcPr>
          <w:p w14:paraId="3087E5F7" w14:textId="77777777" w:rsidR="007D5FDD" w:rsidRDefault="00B96A6B">
            <w:pPr>
              <w:rPr>
                <w:rFonts w:ascii="仿宋_GB2312" w:eastAsia="仿宋_GB2312"/>
                <w:sz w:val="18"/>
                <w:szCs w:val="18"/>
              </w:rPr>
            </w:pPr>
            <w:r>
              <w:rPr>
                <w:rFonts w:ascii="仿宋_GB2312" w:eastAsia="仿宋_GB2312" w:hint="eastAsia"/>
                <w:sz w:val="18"/>
                <w:szCs w:val="18"/>
                <w:lang w:eastAsia="zh-CN"/>
              </w:rPr>
              <w:t>采购人和采购代理机构名称、地址、联系方式；采购项目名称、编号，合同编号；供应商名称；合同内容。</w:t>
            </w:r>
            <w:r>
              <w:rPr>
                <w:rFonts w:ascii="仿宋_GB2312" w:eastAsia="仿宋_GB2312" w:hint="eastAsia"/>
                <w:sz w:val="18"/>
                <w:szCs w:val="18"/>
                <w:lang w:eastAsia="zh-CN"/>
              </w:rPr>
              <w:br/>
              <w:t>政府采购合同中涉及国家秘密、商业秘密的部分可以</w:t>
            </w:r>
            <w:proofErr w:type="gramStart"/>
            <w:r>
              <w:rPr>
                <w:rFonts w:ascii="仿宋_GB2312" w:eastAsia="仿宋_GB2312" w:hint="eastAsia"/>
                <w:sz w:val="18"/>
                <w:szCs w:val="18"/>
                <w:lang w:eastAsia="zh-CN"/>
              </w:rPr>
              <w:t>不</w:t>
            </w:r>
            <w:proofErr w:type="gramEnd"/>
            <w:r>
              <w:rPr>
                <w:rFonts w:ascii="仿宋_GB2312" w:eastAsia="仿宋_GB2312" w:hint="eastAsia"/>
                <w:sz w:val="18"/>
                <w:szCs w:val="18"/>
                <w:lang w:eastAsia="zh-CN"/>
              </w:rPr>
              <w:t>公告，但其他内容应当公告。合同标的名称、规格型号、单价及合同金额等内容不得作为商业秘密。合同中涉及个人隐私的姓名、联系方式等内容，除征得权利人同意外，不得对外公告。</w:t>
            </w:r>
            <w:proofErr w:type="spellStart"/>
            <w:r>
              <w:rPr>
                <w:rFonts w:ascii="仿宋_GB2312" w:eastAsia="仿宋_GB2312" w:hint="eastAsia"/>
                <w:sz w:val="18"/>
                <w:szCs w:val="18"/>
              </w:rPr>
              <w:t>批量集中采购项目应当公告框架协议</w:t>
            </w:r>
            <w:proofErr w:type="spellEnd"/>
            <w:r>
              <w:rPr>
                <w:rFonts w:ascii="仿宋_GB2312" w:eastAsia="仿宋_GB2312" w:hint="eastAsia"/>
                <w:sz w:val="18"/>
                <w:szCs w:val="18"/>
              </w:rPr>
              <w:t>。</w:t>
            </w:r>
          </w:p>
        </w:tc>
        <w:tc>
          <w:tcPr>
            <w:tcW w:w="2490" w:type="dxa"/>
            <w:noWrap/>
            <w:vAlign w:val="center"/>
          </w:tcPr>
          <w:p w14:paraId="688DF71D" w14:textId="77777777" w:rsidR="007D5FDD" w:rsidRDefault="00B96A6B">
            <w:pPr>
              <w:rPr>
                <w:rFonts w:ascii="仿宋_GB2312" w:eastAsia="仿宋_GB2312"/>
                <w:sz w:val="18"/>
                <w:szCs w:val="18"/>
                <w:lang w:eastAsia="zh-CN"/>
              </w:rPr>
            </w:pP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国务院办公厅关于推进公共资源配置领域政府信息公开的意见</w:t>
            </w: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294E1131"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合同签订之日起2个工作日内</w:t>
            </w:r>
          </w:p>
        </w:tc>
        <w:tc>
          <w:tcPr>
            <w:tcW w:w="1230" w:type="dxa"/>
            <w:noWrap/>
            <w:vAlign w:val="center"/>
          </w:tcPr>
          <w:p w14:paraId="32F64FBB"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2E5D84FD"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54C39F66"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6FC6DC73"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w:t>
            </w:r>
            <w:r>
              <w:rPr>
                <w:rFonts w:ascii="仿宋_GB2312" w:eastAsia="仿宋_GB2312" w:hAnsi="宋体" w:hint="eastAsia"/>
                <w:sz w:val="18"/>
                <w:szCs w:val="18"/>
                <w:lang w:eastAsia="zh-CN"/>
              </w:rPr>
              <w:t>台</w:t>
            </w:r>
          </w:p>
        </w:tc>
        <w:tc>
          <w:tcPr>
            <w:tcW w:w="420" w:type="dxa"/>
            <w:noWrap/>
            <w:vAlign w:val="center"/>
          </w:tcPr>
          <w:p w14:paraId="3B042429" w14:textId="77777777" w:rsidR="007D5FDD" w:rsidRDefault="00B96A6B">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450" w:type="dxa"/>
            <w:noWrap/>
            <w:vAlign w:val="center"/>
          </w:tcPr>
          <w:p w14:paraId="28EC0074"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00DA2787"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4C2B2129"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2DA407CD"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8CC039D"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731EC13F" w14:textId="77777777">
        <w:trPr>
          <w:cantSplit/>
        </w:trPr>
        <w:tc>
          <w:tcPr>
            <w:tcW w:w="390" w:type="dxa"/>
            <w:noWrap/>
            <w:vAlign w:val="center"/>
          </w:tcPr>
          <w:p w14:paraId="1E13C031"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18</w:t>
            </w:r>
          </w:p>
        </w:tc>
        <w:tc>
          <w:tcPr>
            <w:tcW w:w="750" w:type="dxa"/>
            <w:vMerge w:val="restart"/>
            <w:noWrap/>
            <w:vAlign w:val="center"/>
          </w:tcPr>
          <w:p w14:paraId="76C0D89C"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政府采购信息</w:t>
            </w:r>
            <w:proofErr w:type="spellEnd"/>
            <w:r>
              <w:rPr>
                <w:rFonts w:ascii="仿宋_GB2312" w:eastAsia="仿宋_GB2312" w:hint="eastAsia"/>
                <w:sz w:val="18"/>
                <w:szCs w:val="18"/>
              </w:rPr>
              <w:t xml:space="preserve">　</w:t>
            </w:r>
          </w:p>
        </w:tc>
        <w:tc>
          <w:tcPr>
            <w:tcW w:w="795" w:type="dxa"/>
            <w:noWrap/>
            <w:vAlign w:val="center"/>
          </w:tcPr>
          <w:p w14:paraId="5F42DD71"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终止公告</w:t>
            </w:r>
            <w:proofErr w:type="spellEnd"/>
          </w:p>
        </w:tc>
        <w:tc>
          <w:tcPr>
            <w:tcW w:w="4290" w:type="dxa"/>
            <w:noWrap/>
            <w:vAlign w:val="center"/>
          </w:tcPr>
          <w:p w14:paraId="2336332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采购人和采购代理机构名称、地址、联系方式；采购项目名称、采购编号，采购方式；采购项目终止原因；公告期限；采购项目联系人和电话。</w:t>
            </w:r>
          </w:p>
        </w:tc>
        <w:tc>
          <w:tcPr>
            <w:tcW w:w="2490" w:type="dxa"/>
            <w:noWrap/>
            <w:vAlign w:val="center"/>
          </w:tcPr>
          <w:p w14:paraId="71557014" w14:textId="77777777" w:rsidR="007D5FDD" w:rsidRDefault="00B96A6B">
            <w:pPr>
              <w:rPr>
                <w:rFonts w:ascii="仿宋_GB2312" w:eastAsia="仿宋_GB2312"/>
                <w:sz w:val="18"/>
                <w:szCs w:val="18"/>
                <w:lang w:eastAsia="zh-CN"/>
              </w:rPr>
            </w:pP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国务院办公厅关于推进公共资源配置领域政府信息公开的意见</w:t>
            </w: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75B99457"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及时公开</w:t>
            </w:r>
            <w:proofErr w:type="spellEnd"/>
          </w:p>
        </w:tc>
        <w:tc>
          <w:tcPr>
            <w:tcW w:w="1230" w:type="dxa"/>
            <w:noWrap/>
            <w:vAlign w:val="center"/>
          </w:tcPr>
          <w:p w14:paraId="6B7CCF27"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采购人或者其委托的采购代理机构</w:t>
            </w:r>
          </w:p>
        </w:tc>
        <w:tc>
          <w:tcPr>
            <w:tcW w:w="2085" w:type="dxa"/>
            <w:noWrap/>
            <w:vAlign w:val="center"/>
          </w:tcPr>
          <w:p w14:paraId="2E240D9F" w14:textId="77777777" w:rsidR="007D5FDD" w:rsidRDefault="00B96A6B">
            <w:pPr>
              <w:spacing w:line="240" w:lineRule="exact"/>
              <w:rPr>
                <w:rFonts w:ascii="仿宋_GB2312" w:eastAsia="仿宋_GB2312"/>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■省级（含计划单列市）财政部门指定的媒体</w:t>
            </w:r>
            <w:r>
              <w:rPr>
                <w:rFonts w:ascii="仿宋_GB2312" w:eastAsia="仿宋_GB2312" w:hAnsi="宋体"/>
                <w:sz w:val="18"/>
                <w:szCs w:val="18"/>
                <w:lang w:eastAsia="zh-CN"/>
              </w:rPr>
              <w:br/>
            </w:r>
            <w:r>
              <w:rPr>
                <w:rFonts w:ascii="仿宋_GB2312" w:eastAsia="仿宋_GB2312" w:hAnsi="宋体" w:hint="eastAsia"/>
                <w:sz w:val="18"/>
                <w:szCs w:val="18"/>
                <w:lang w:eastAsia="zh-CN"/>
              </w:rPr>
              <w:t>■《中国财经报》（《中国政府采购报》）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■《中国财政杂志》</w:t>
            </w:r>
            <w:r>
              <w:rPr>
                <w:rFonts w:ascii="仿宋_GB2312" w:eastAsia="仿宋_GB2312" w:hAnsi="宋体"/>
                <w:sz w:val="18"/>
                <w:szCs w:val="18"/>
                <w:lang w:eastAsia="zh-CN"/>
              </w:rPr>
              <w:br/>
            </w:r>
            <w:r>
              <w:rPr>
                <w:rFonts w:ascii="仿宋_GB2312" w:eastAsia="仿宋_GB2312" w:hAnsi="宋体" w:hint="eastAsia"/>
                <w:sz w:val="18"/>
                <w:szCs w:val="18"/>
                <w:lang w:eastAsia="zh-CN"/>
              </w:rPr>
              <w:t>■公共资源交易平台</w:t>
            </w:r>
          </w:p>
        </w:tc>
        <w:tc>
          <w:tcPr>
            <w:tcW w:w="420" w:type="dxa"/>
            <w:noWrap/>
            <w:vAlign w:val="center"/>
          </w:tcPr>
          <w:p w14:paraId="382B4961"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6FAAE60D"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0A487C6F"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19DA5D9B"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6945CE62"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60B85F4"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72C39556" w14:textId="77777777">
        <w:trPr>
          <w:cantSplit/>
        </w:trPr>
        <w:tc>
          <w:tcPr>
            <w:tcW w:w="390" w:type="dxa"/>
            <w:noWrap/>
            <w:vAlign w:val="center"/>
          </w:tcPr>
          <w:p w14:paraId="7DE88565"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lastRenderedPageBreak/>
              <w:t>19</w:t>
            </w:r>
          </w:p>
        </w:tc>
        <w:tc>
          <w:tcPr>
            <w:tcW w:w="750" w:type="dxa"/>
            <w:vMerge/>
            <w:noWrap/>
            <w:vAlign w:val="center"/>
          </w:tcPr>
          <w:p w14:paraId="5C52691A" w14:textId="77777777" w:rsidR="007D5FDD" w:rsidRDefault="007D5FDD">
            <w:pPr>
              <w:jc w:val="center"/>
              <w:rPr>
                <w:rFonts w:ascii="仿宋_GB2312" w:eastAsia="仿宋_GB2312"/>
                <w:sz w:val="18"/>
                <w:szCs w:val="18"/>
              </w:rPr>
            </w:pPr>
          </w:p>
        </w:tc>
        <w:tc>
          <w:tcPr>
            <w:tcW w:w="795" w:type="dxa"/>
            <w:noWrap/>
            <w:vAlign w:val="center"/>
          </w:tcPr>
          <w:p w14:paraId="6096FC8F"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公共服务项目采购需求</w:t>
            </w:r>
          </w:p>
        </w:tc>
        <w:tc>
          <w:tcPr>
            <w:tcW w:w="4290" w:type="dxa"/>
            <w:noWrap/>
            <w:vAlign w:val="center"/>
          </w:tcPr>
          <w:p w14:paraId="1B63EC4B"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采购对象需实现的功能或者目标，满足项目需要的所有技术、服务、安全等要求，采购对象的数量、交付或实施的时间和地点，采购对象的验收标准等。</w:t>
            </w:r>
          </w:p>
        </w:tc>
        <w:tc>
          <w:tcPr>
            <w:tcW w:w="2490" w:type="dxa"/>
            <w:noWrap/>
            <w:vAlign w:val="center"/>
          </w:tcPr>
          <w:p w14:paraId="636CB3C3" w14:textId="77777777" w:rsidR="007D5FDD" w:rsidRDefault="00B96A6B">
            <w:pPr>
              <w:rPr>
                <w:rFonts w:ascii="仿宋_GB2312" w:eastAsia="仿宋_GB2312"/>
                <w:sz w:val="18"/>
                <w:szCs w:val="18"/>
                <w:lang w:eastAsia="zh-CN"/>
              </w:rPr>
            </w:pP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国务院办公厅关于推进公共资源配置领域政府信息公开的意见</w:t>
            </w:r>
            <w:proofErr w:type="gramStart"/>
            <w:r>
              <w:rPr>
                <w:rFonts w:ascii="仿宋_GB2312" w:eastAsia="仿宋_GB2312" w:hint="eastAsia"/>
                <w:sz w:val="18"/>
                <w:szCs w:val="18"/>
                <w:lang w:eastAsia="zh-CN"/>
              </w:rPr>
              <w:t>》</w:t>
            </w:r>
            <w:proofErr w:type="gramEnd"/>
            <w:r>
              <w:rPr>
                <w:rFonts w:ascii="仿宋_GB2312" w:eastAsia="仿宋_GB2312" w:hint="eastAsia"/>
                <w:sz w:val="18"/>
                <w:szCs w:val="18"/>
                <w:lang w:eastAsia="zh-CN"/>
              </w:rPr>
              <w:t>（国办发[2017]97号）、《政府釆购货物和服务招标投标管理办法》（财政部令第87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5C393AB9"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及时公开</w:t>
            </w:r>
            <w:proofErr w:type="spellEnd"/>
          </w:p>
        </w:tc>
        <w:tc>
          <w:tcPr>
            <w:tcW w:w="1230" w:type="dxa"/>
            <w:noWrap/>
            <w:vAlign w:val="center"/>
          </w:tcPr>
          <w:p w14:paraId="1A8EA0DA"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采购人</w:t>
            </w:r>
            <w:proofErr w:type="spellEnd"/>
          </w:p>
        </w:tc>
        <w:tc>
          <w:tcPr>
            <w:tcW w:w="2085" w:type="dxa"/>
            <w:noWrap/>
            <w:vAlign w:val="center"/>
          </w:tcPr>
          <w:p w14:paraId="6CBD9645"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403AD56B"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2C1A498E"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w:t>
            </w:r>
            <w:r>
              <w:rPr>
                <w:rFonts w:ascii="仿宋_GB2312" w:eastAsia="仿宋_GB2312" w:hAnsi="宋体" w:hint="eastAsia"/>
                <w:sz w:val="18"/>
                <w:szCs w:val="18"/>
                <w:lang w:eastAsia="zh-CN"/>
              </w:rPr>
              <w:t>台</w:t>
            </w:r>
          </w:p>
        </w:tc>
        <w:tc>
          <w:tcPr>
            <w:tcW w:w="420" w:type="dxa"/>
            <w:noWrap/>
            <w:vAlign w:val="center"/>
          </w:tcPr>
          <w:p w14:paraId="0784A4B5"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6AF583F"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0FD92DF9"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19C56F11"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4642AF33"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07481112"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1C35F5D9" w14:textId="77777777">
        <w:trPr>
          <w:cantSplit/>
        </w:trPr>
        <w:tc>
          <w:tcPr>
            <w:tcW w:w="390" w:type="dxa"/>
            <w:noWrap/>
            <w:vAlign w:val="center"/>
          </w:tcPr>
          <w:p w14:paraId="5444EE1D"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20</w:t>
            </w:r>
          </w:p>
        </w:tc>
        <w:tc>
          <w:tcPr>
            <w:tcW w:w="750" w:type="dxa"/>
            <w:vMerge/>
            <w:noWrap/>
            <w:vAlign w:val="center"/>
          </w:tcPr>
          <w:p w14:paraId="736FC1B2" w14:textId="77777777" w:rsidR="007D5FDD" w:rsidRDefault="007D5FDD">
            <w:pPr>
              <w:jc w:val="center"/>
              <w:rPr>
                <w:rFonts w:ascii="仿宋_GB2312" w:eastAsia="仿宋_GB2312"/>
                <w:sz w:val="18"/>
                <w:szCs w:val="18"/>
              </w:rPr>
            </w:pPr>
          </w:p>
        </w:tc>
        <w:tc>
          <w:tcPr>
            <w:tcW w:w="795" w:type="dxa"/>
            <w:noWrap/>
            <w:vAlign w:val="center"/>
          </w:tcPr>
          <w:p w14:paraId="2166D0D6"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公共服务项目验收结果</w:t>
            </w:r>
          </w:p>
        </w:tc>
        <w:tc>
          <w:tcPr>
            <w:tcW w:w="4290" w:type="dxa"/>
            <w:noWrap/>
            <w:vAlign w:val="center"/>
          </w:tcPr>
          <w:p w14:paraId="00666F4C"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采购人和采购代理机构名称、地址、联系方式；采购项目名称、编号，合同编号；履约供应商名称；验收单位；验收结果；验收人员。</w:t>
            </w:r>
          </w:p>
        </w:tc>
        <w:tc>
          <w:tcPr>
            <w:tcW w:w="2490" w:type="dxa"/>
            <w:noWrap/>
            <w:vAlign w:val="center"/>
          </w:tcPr>
          <w:p w14:paraId="74C86A02"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4797BFCB"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验收结束之日起2个工作日内</w:t>
            </w:r>
          </w:p>
        </w:tc>
        <w:tc>
          <w:tcPr>
            <w:tcW w:w="1230" w:type="dxa"/>
            <w:noWrap/>
            <w:vAlign w:val="center"/>
          </w:tcPr>
          <w:p w14:paraId="23A5BAB8" w14:textId="77777777" w:rsidR="007D5FDD" w:rsidRDefault="00B96A6B">
            <w:pPr>
              <w:rPr>
                <w:rFonts w:ascii="仿宋_GB2312" w:eastAsia="仿宋_GB2312"/>
                <w:sz w:val="18"/>
                <w:szCs w:val="18"/>
                <w:lang w:eastAsia="zh-CN"/>
              </w:rPr>
            </w:pPr>
            <w:proofErr w:type="spellStart"/>
            <w:r>
              <w:rPr>
                <w:rFonts w:ascii="仿宋_GB2312" w:eastAsia="仿宋_GB2312" w:hint="eastAsia"/>
                <w:sz w:val="18"/>
                <w:szCs w:val="18"/>
              </w:rPr>
              <w:t>采购人</w:t>
            </w:r>
            <w:proofErr w:type="spellEnd"/>
          </w:p>
        </w:tc>
        <w:tc>
          <w:tcPr>
            <w:tcW w:w="2085" w:type="dxa"/>
            <w:noWrap/>
            <w:vAlign w:val="center"/>
          </w:tcPr>
          <w:p w14:paraId="27F8F4DE"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14D6C231"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■《中国财经报》</w:t>
            </w:r>
          </w:p>
          <w:p w14:paraId="0DE4879A"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■（《中国政府采购报》）</w:t>
            </w:r>
            <w:r>
              <w:rPr>
                <w:rFonts w:ascii="仿宋_GB2312" w:eastAsia="仿宋_GB2312" w:hAnsi="宋体"/>
                <w:sz w:val="18"/>
                <w:szCs w:val="18"/>
                <w:lang w:eastAsia="zh-CN"/>
              </w:rPr>
              <w:br/>
            </w:r>
            <w:r>
              <w:rPr>
                <w:rFonts w:ascii="仿宋_GB2312" w:eastAsia="仿宋_GB2312" w:hAnsi="宋体" w:hint="eastAsia"/>
                <w:sz w:val="18"/>
                <w:szCs w:val="18"/>
                <w:lang w:eastAsia="zh-CN"/>
              </w:rPr>
              <w:t>■《中国政府采购杂志》</w:t>
            </w:r>
            <w:r>
              <w:rPr>
                <w:rFonts w:ascii="仿宋_GB2312" w:eastAsia="仿宋_GB2312" w:hAnsi="宋体"/>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《中国财政杂志》</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w:t>
            </w:r>
            <w:r>
              <w:rPr>
                <w:rFonts w:ascii="仿宋_GB2312" w:eastAsia="仿宋_GB2312" w:hAnsi="宋体" w:hint="eastAsia"/>
                <w:sz w:val="18"/>
                <w:szCs w:val="18"/>
                <w:lang w:eastAsia="zh-CN"/>
              </w:rPr>
              <w:t>台</w:t>
            </w:r>
          </w:p>
        </w:tc>
        <w:tc>
          <w:tcPr>
            <w:tcW w:w="420" w:type="dxa"/>
            <w:noWrap/>
            <w:vAlign w:val="center"/>
          </w:tcPr>
          <w:p w14:paraId="1332E275"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2266F3C"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37860446"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B5EC31A"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6D6F95D5"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6CD400F7"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3B1524B2" w14:textId="77777777">
        <w:trPr>
          <w:cantSplit/>
          <w:trHeight w:val="2735"/>
        </w:trPr>
        <w:tc>
          <w:tcPr>
            <w:tcW w:w="390" w:type="dxa"/>
            <w:noWrap/>
            <w:vAlign w:val="center"/>
          </w:tcPr>
          <w:p w14:paraId="5D2551E2"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lastRenderedPageBreak/>
              <w:t>21</w:t>
            </w:r>
          </w:p>
        </w:tc>
        <w:tc>
          <w:tcPr>
            <w:tcW w:w="750" w:type="dxa"/>
            <w:noWrap/>
            <w:vAlign w:val="center"/>
          </w:tcPr>
          <w:p w14:paraId="7BC332F3" w14:textId="77777777" w:rsidR="007D5FDD" w:rsidRDefault="00B96A6B">
            <w:pPr>
              <w:jc w:val="center"/>
              <w:rPr>
                <w:rFonts w:ascii="仿宋_GB2312" w:eastAsia="仿宋_GB2312"/>
                <w:sz w:val="18"/>
                <w:szCs w:val="18"/>
              </w:rPr>
            </w:pPr>
            <w:proofErr w:type="spellStart"/>
            <w:r>
              <w:rPr>
                <w:rFonts w:ascii="仿宋_GB2312" w:eastAsia="仿宋_GB2312" w:hint="eastAsia"/>
                <w:sz w:val="18"/>
                <w:szCs w:val="18"/>
              </w:rPr>
              <w:t>政府采购信息</w:t>
            </w:r>
            <w:proofErr w:type="spellEnd"/>
          </w:p>
        </w:tc>
        <w:tc>
          <w:tcPr>
            <w:tcW w:w="795" w:type="dxa"/>
            <w:noWrap/>
            <w:vAlign w:val="center"/>
          </w:tcPr>
          <w:p w14:paraId="0A868B0B"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投诉、监督检查等处理决定公告</w:t>
            </w:r>
          </w:p>
        </w:tc>
        <w:tc>
          <w:tcPr>
            <w:tcW w:w="4290" w:type="dxa"/>
            <w:noWrap/>
            <w:vAlign w:val="center"/>
          </w:tcPr>
          <w:p w14:paraId="6690D4B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相关当事人名称及地址、投诉 涉及采购项目名称及</w:t>
            </w:r>
            <w:proofErr w:type="gramStart"/>
            <w:r>
              <w:rPr>
                <w:rFonts w:ascii="仿宋_GB2312" w:eastAsia="仿宋_GB2312" w:hint="eastAsia"/>
                <w:sz w:val="18"/>
                <w:szCs w:val="18"/>
                <w:lang w:eastAsia="zh-CN"/>
              </w:rPr>
              <w:t>采购日</w:t>
            </w:r>
            <w:proofErr w:type="gramEnd"/>
            <w:r>
              <w:rPr>
                <w:rFonts w:ascii="仿宋_GB2312" w:eastAsia="仿宋_GB2312" w:hint="eastAsia"/>
                <w:sz w:val="18"/>
                <w:szCs w:val="18"/>
                <w:lang w:eastAsia="zh-CN"/>
              </w:rPr>
              <w:t xml:space="preserve"> 期、投诉事项或监督检查主要 事项、处理依据、处理结果、 执法机关名称、公告日期等。件售价；公告期限；投标截止时间、开标时间及地点；采购项目联系人姓名和电话.</w:t>
            </w:r>
          </w:p>
        </w:tc>
        <w:tc>
          <w:tcPr>
            <w:tcW w:w="2490" w:type="dxa"/>
            <w:noWrap/>
            <w:vAlign w:val="center"/>
          </w:tcPr>
          <w:p w14:paraId="5D3DB218"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《国务院办公厅关于推进公共资源配置领域政府信息公开的意见》（国办发[2017]97号）、《政府釆购货物和服务招标投标管理办法》（财政部令第87 号）、《财政部关于做好政府釆购信息公开工作的通知》（财库[2015] 135 号）、《政府釆购信息发 布管理办法》（财政 部令第101号）、《财政部办公厅关于印发〈政府采购公告和公示信息格式规范（2020年版）〉的通知》（财办库〔2020〕50号</w:t>
            </w:r>
          </w:p>
        </w:tc>
        <w:tc>
          <w:tcPr>
            <w:tcW w:w="1680" w:type="dxa"/>
            <w:noWrap/>
            <w:vAlign w:val="center"/>
          </w:tcPr>
          <w:p w14:paraId="22E62A59"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完成并履行有关报审程序后5个工作日内</w:t>
            </w:r>
          </w:p>
        </w:tc>
        <w:tc>
          <w:tcPr>
            <w:tcW w:w="1230" w:type="dxa"/>
            <w:noWrap/>
            <w:vAlign w:val="center"/>
          </w:tcPr>
          <w:p w14:paraId="72F353D3"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财政部门</w:t>
            </w:r>
            <w:proofErr w:type="spellEnd"/>
          </w:p>
        </w:tc>
        <w:tc>
          <w:tcPr>
            <w:tcW w:w="2085" w:type="dxa"/>
            <w:noWrap/>
            <w:vAlign w:val="center"/>
          </w:tcPr>
          <w:p w14:paraId="7BE3A808" w14:textId="77777777" w:rsidR="007D5FDD" w:rsidRDefault="00B96A6B">
            <w:pPr>
              <w:spacing w:line="240" w:lineRule="exact"/>
              <w:rPr>
                <w:rFonts w:ascii="仿宋_GB2312" w:eastAsia="仿宋_GB2312" w:hAnsi="宋体"/>
                <w:sz w:val="18"/>
                <w:szCs w:val="18"/>
                <w:lang w:eastAsia="zh-CN"/>
              </w:rPr>
            </w:pPr>
            <w:r>
              <w:rPr>
                <w:rFonts w:ascii="仿宋_GB2312" w:eastAsia="仿宋_GB2312" w:hAnsi="宋体" w:hint="eastAsia"/>
                <w:sz w:val="18"/>
                <w:szCs w:val="18"/>
                <w:lang w:eastAsia="zh-CN"/>
              </w:rPr>
              <w:t>■中国政府采购网及其地方分网</w:t>
            </w:r>
            <w:r>
              <w:rPr>
                <w:rFonts w:ascii="仿宋_GB2312" w:eastAsia="仿宋_GB2312" w:hAnsi="宋体"/>
                <w:sz w:val="18"/>
                <w:szCs w:val="18"/>
                <w:lang w:eastAsia="zh-CN"/>
              </w:rPr>
              <w:br/>
            </w:r>
            <w:r>
              <w:rPr>
                <w:rFonts w:ascii="仿宋_GB2312" w:eastAsia="仿宋_GB2312" w:hAnsi="宋体" w:hint="eastAsia"/>
                <w:sz w:val="18"/>
                <w:szCs w:val="18"/>
                <w:lang w:eastAsia="zh-CN"/>
              </w:rPr>
              <w:t>■广西壮族自治区政府采购网</w:t>
            </w:r>
          </w:p>
          <w:p w14:paraId="67B227C6" w14:textId="77777777" w:rsidR="007D5FDD" w:rsidRDefault="007D5FDD">
            <w:pPr>
              <w:spacing w:line="240" w:lineRule="exact"/>
              <w:rPr>
                <w:rFonts w:ascii="仿宋_GB2312" w:eastAsia="仿宋_GB2312"/>
                <w:sz w:val="18"/>
                <w:szCs w:val="18"/>
                <w:lang w:eastAsia="zh-CN"/>
              </w:rPr>
            </w:pPr>
          </w:p>
        </w:tc>
        <w:tc>
          <w:tcPr>
            <w:tcW w:w="420" w:type="dxa"/>
            <w:noWrap/>
            <w:vAlign w:val="center"/>
          </w:tcPr>
          <w:p w14:paraId="38ACD449"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5958C9F0"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3E47D8B9"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6552178F" w14:textId="77777777" w:rsidR="007D5FDD" w:rsidRDefault="00B96A6B">
            <w:pPr>
              <w:jc w:val="cente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195EA770"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5F4A2909"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r>
      <w:tr w:rsidR="007D5FDD" w14:paraId="65749DB7" w14:textId="77777777">
        <w:trPr>
          <w:cantSplit/>
        </w:trPr>
        <w:tc>
          <w:tcPr>
            <w:tcW w:w="390" w:type="dxa"/>
            <w:noWrap/>
            <w:vAlign w:val="center"/>
          </w:tcPr>
          <w:p w14:paraId="352DA61E"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22</w:t>
            </w:r>
          </w:p>
        </w:tc>
        <w:tc>
          <w:tcPr>
            <w:tcW w:w="750" w:type="dxa"/>
            <w:noWrap/>
            <w:vAlign w:val="center"/>
          </w:tcPr>
          <w:p w14:paraId="334AA47E"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国有土地使用权出让信息</w:t>
            </w:r>
          </w:p>
        </w:tc>
        <w:tc>
          <w:tcPr>
            <w:tcW w:w="795" w:type="dxa"/>
            <w:noWrap/>
            <w:vAlign w:val="center"/>
          </w:tcPr>
          <w:p w14:paraId="51953636"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招标拍卖挂牌出让公告</w:t>
            </w:r>
          </w:p>
        </w:tc>
        <w:tc>
          <w:tcPr>
            <w:tcW w:w="4290" w:type="dxa"/>
            <w:noWrap/>
            <w:vAlign w:val="center"/>
          </w:tcPr>
          <w:p w14:paraId="644D978C"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490" w:type="dxa"/>
            <w:noWrap/>
            <w:vAlign w:val="center"/>
          </w:tcPr>
          <w:p w14:paraId="0FBBBF36"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《国务院办公厅关于推进公共资源配置领域政府信息公开的意见》、《招标拍卖挂牌出让国有建设用地使用权规定》</w:t>
            </w:r>
          </w:p>
        </w:tc>
        <w:tc>
          <w:tcPr>
            <w:tcW w:w="1680" w:type="dxa"/>
            <w:noWrap/>
            <w:vAlign w:val="center"/>
          </w:tcPr>
          <w:p w14:paraId="30A33CEE" w14:textId="77777777" w:rsidR="007D5FDD" w:rsidRDefault="00B96A6B">
            <w:pPr>
              <w:rPr>
                <w:rFonts w:ascii="仿宋_GB2312" w:eastAsia="仿宋_GB2312"/>
                <w:sz w:val="18"/>
                <w:szCs w:val="18"/>
              </w:rPr>
            </w:pPr>
            <w:r>
              <w:rPr>
                <w:rFonts w:ascii="仿宋_GB2312" w:eastAsia="仿宋_GB2312" w:hint="eastAsia"/>
                <w:sz w:val="18"/>
                <w:szCs w:val="18"/>
                <w:lang w:eastAsia="zh-CN"/>
              </w:rPr>
              <w:t>至少在投标、拍卖或者挂牌开始日前20日。</w:t>
            </w:r>
            <w:r>
              <w:rPr>
                <w:rFonts w:ascii="仿宋_GB2312" w:eastAsia="仿宋_GB2312" w:hint="eastAsia"/>
                <w:sz w:val="18"/>
                <w:szCs w:val="18"/>
              </w:rPr>
              <w:t>挂牌时间不得少于10日</w:t>
            </w:r>
          </w:p>
        </w:tc>
        <w:tc>
          <w:tcPr>
            <w:tcW w:w="1230" w:type="dxa"/>
            <w:noWrap/>
            <w:vAlign w:val="center"/>
          </w:tcPr>
          <w:p w14:paraId="016546CA"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出让人</w:t>
            </w:r>
            <w:proofErr w:type="spellEnd"/>
          </w:p>
        </w:tc>
        <w:tc>
          <w:tcPr>
            <w:tcW w:w="2085" w:type="dxa"/>
            <w:noWrap/>
            <w:vAlign w:val="center"/>
          </w:tcPr>
          <w:p w14:paraId="25595C12" w14:textId="77777777" w:rsidR="007D5FDD" w:rsidRDefault="00B96A6B">
            <w:pPr>
              <w:rPr>
                <w:rFonts w:ascii="仿宋_GB2312" w:eastAsia="仿宋_GB2312"/>
                <w:sz w:val="18"/>
                <w:szCs w:val="18"/>
                <w:lang w:eastAsia="zh-CN"/>
              </w:rPr>
            </w:pPr>
            <w:r>
              <w:rPr>
                <w:rFonts w:ascii="仿宋_GB2312" w:eastAsia="仿宋_GB2312" w:hAnsi="宋体" w:hint="eastAsia"/>
                <w:sz w:val="18"/>
                <w:szCs w:val="18"/>
                <w:lang w:eastAsia="zh-CN"/>
              </w:rPr>
              <w:t>■</w:t>
            </w:r>
            <w:r>
              <w:rPr>
                <w:rFonts w:ascii="仿宋_GB2312" w:eastAsia="仿宋_GB2312" w:hint="eastAsia"/>
                <w:sz w:val="18"/>
                <w:szCs w:val="18"/>
                <w:lang w:eastAsia="zh-CN"/>
              </w:rPr>
              <w:t>土地有形市场或者指定的场所、媒介（一般指中国土地市场网、当地政府媒介）</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公共资源交易平台</w:t>
            </w:r>
          </w:p>
        </w:tc>
        <w:tc>
          <w:tcPr>
            <w:tcW w:w="420" w:type="dxa"/>
            <w:noWrap/>
            <w:vAlign w:val="center"/>
          </w:tcPr>
          <w:p w14:paraId="702DEA37"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C7F36DB"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27683CF6"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64F77531"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0457D21D" w14:textId="77777777" w:rsidR="007D5FDD" w:rsidRDefault="00B96A6B">
            <w:pP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382458EF" w14:textId="77777777" w:rsidR="007D5FDD" w:rsidRDefault="007D5FDD">
            <w:pPr>
              <w:rPr>
                <w:rFonts w:ascii="仿宋_GB2312" w:eastAsia="仿宋_GB2312"/>
                <w:sz w:val="18"/>
                <w:szCs w:val="18"/>
              </w:rPr>
            </w:pPr>
          </w:p>
        </w:tc>
      </w:tr>
      <w:tr w:rsidR="007D5FDD" w14:paraId="08197AE6" w14:textId="77777777">
        <w:trPr>
          <w:cantSplit/>
        </w:trPr>
        <w:tc>
          <w:tcPr>
            <w:tcW w:w="390" w:type="dxa"/>
            <w:noWrap/>
            <w:vAlign w:val="center"/>
          </w:tcPr>
          <w:p w14:paraId="45D36DF7"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23</w:t>
            </w:r>
          </w:p>
        </w:tc>
        <w:tc>
          <w:tcPr>
            <w:tcW w:w="750" w:type="dxa"/>
            <w:noWrap/>
            <w:vAlign w:val="center"/>
          </w:tcPr>
          <w:p w14:paraId="5B2E7991" w14:textId="77777777" w:rsidR="007D5FDD" w:rsidRDefault="00B96A6B">
            <w:pPr>
              <w:jc w:val="center"/>
              <w:rPr>
                <w:rFonts w:ascii="仿宋_GB2312" w:eastAsia="仿宋_GB2312"/>
                <w:sz w:val="18"/>
                <w:szCs w:val="18"/>
                <w:lang w:eastAsia="zh-CN"/>
              </w:rPr>
            </w:pPr>
            <w:r>
              <w:rPr>
                <w:rFonts w:ascii="仿宋_GB2312" w:eastAsia="仿宋_GB2312" w:hint="eastAsia"/>
                <w:sz w:val="18"/>
                <w:szCs w:val="18"/>
                <w:lang w:eastAsia="zh-CN"/>
              </w:rPr>
              <w:t>国有土地使用权出让信息</w:t>
            </w:r>
          </w:p>
        </w:tc>
        <w:tc>
          <w:tcPr>
            <w:tcW w:w="795" w:type="dxa"/>
            <w:noWrap/>
            <w:vAlign w:val="center"/>
          </w:tcPr>
          <w:p w14:paraId="20FA8B8A"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招标拍卖挂牌出让结果（成交公示）</w:t>
            </w:r>
          </w:p>
        </w:tc>
        <w:tc>
          <w:tcPr>
            <w:tcW w:w="4290" w:type="dxa"/>
            <w:noWrap/>
            <w:vAlign w:val="center"/>
          </w:tcPr>
          <w:p w14:paraId="46C7FB22"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土地位置、面积、用途、开发程度、土地级别、容积率、出让年限、供地方式、受让人、成交价格和成交时间等。</w:t>
            </w:r>
          </w:p>
        </w:tc>
        <w:tc>
          <w:tcPr>
            <w:tcW w:w="2490" w:type="dxa"/>
            <w:noWrap/>
            <w:vAlign w:val="center"/>
          </w:tcPr>
          <w:p w14:paraId="00FA2491"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《国务院办公厅关于推进公共资源配置领域政府信息公开的意见》、《招标拍卖挂牌出让国有建设用地使用权规定》、《招标拍卖挂牌出让国有土地使用权规范》</w:t>
            </w:r>
          </w:p>
        </w:tc>
        <w:tc>
          <w:tcPr>
            <w:tcW w:w="1680" w:type="dxa"/>
            <w:noWrap/>
            <w:vAlign w:val="center"/>
          </w:tcPr>
          <w:p w14:paraId="175980A8" w14:textId="77777777" w:rsidR="007D5FDD" w:rsidRDefault="00B96A6B">
            <w:pPr>
              <w:rPr>
                <w:rFonts w:ascii="仿宋_GB2312" w:eastAsia="仿宋_GB2312"/>
                <w:sz w:val="18"/>
                <w:szCs w:val="18"/>
                <w:lang w:eastAsia="zh-CN"/>
              </w:rPr>
            </w:pPr>
            <w:r>
              <w:rPr>
                <w:rFonts w:ascii="仿宋_GB2312" w:eastAsia="仿宋_GB2312" w:hint="eastAsia"/>
                <w:sz w:val="18"/>
                <w:szCs w:val="18"/>
                <w:lang w:eastAsia="zh-CN"/>
              </w:rPr>
              <w:t>招标拍卖挂牌活动结束后的10个工作日内</w:t>
            </w:r>
          </w:p>
        </w:tc>
        <w:tc>
          <w:tcPr>
            <w:tcW w:w="1230" w:type="dxa"/>
            <w:noWrap/>
            <w:vAlign w:val="center"/>
          </w:tcPr>
          <w:p w14:paraId="5FA9666D" w14:textId="77777777" w:rsidR="007D5FDD" w:rsidRDefault="00B96A6B">
            <w:pPr>
              <w:rPr>
                <w:rFonts w:ascii="仿宋_GB2312" w:eastAsia="仿宋_GB2312"/>
                <w:sz w:val="18"/>
                <w:szCs w:val="18"/>
              </w:rPr>
            </w:pPr>
            <w:proofErr w:type="spellStart"/>
            <w:r>
              <w:rPr>
                <w:rFonts w:ascii="仿宋_GB2312" w:eastAsia="仿宋_GB2312" w:hint="eastAsia"/>
                <w:sz w:val="18"/>
                <w:szCs w:val="18"/>
              </w:rPr>
              <w:t>出让人</w:t>
            </w:r>
            <w:proofErr w:type="spellEnd"/>
          </w:p>
        </w:tc>
        <w:tc>
          <w:tcPr>
            <w:tcW w:w="2085" w:type="dxa"/>
            <w:noWrap/>
            <w:vAlign w:val="center"/>
          </w:tcPr>
          <w:p w14:paraId="00CB4E30" w14:textId="77777777" w:rsidR="007D5FDD" w:rsidRDefault="00B96A6B">
            <w:pPr>
              <w:rPr>
                <w:rFonts w:ascii="仿宋_GB2312" w:eastAsia="仿宋_GB2312"/>
                <w:sz w:val="18"/>
                <w:szCs w:val="18"/>
                <w:lang w:eastAsia="zh-CN"/>
              </w:rPr>
            </w:pPr>
            <w:r>
              <w:rPr>
                <w:rFonts w:ascii="仿宋_GB2312" w:eastAsia="仿宋_GB2312" w:hAnsi="宋体" w:hint="eastAsia"/>
                <w:sz w:val="18"/>
                <w:szCs w:val="18"/>
                <w:lang w:eastAsia="zh-CN"/>
              </w:rPr>
              <w:t>■</w:t>
            </w:r>
            <w:r>
              <w:rPr>
                <w:rFonts w:ascii="仿宋_GB2312" w:eastAsia="仿宋_GB2312" w:hint="eastAsia"/>
                <w:sz w:val="18"/>
                <w:szCs w:val="18"/>
                <w:lang w:eastAsia="zh-CN"/>
              </w:rPr>
              <w:t>土地有形市场或者指定的场所、媒介（一般指中国土地市场网、当地政府媒介）</w:t>
            </w:r>
            <w:r>
              <w:rPr>
                <w:rFonts w:ascii="仿宋_GB2312" w:eastAsia="仿宋_GB2312"/>
                <w:sz w:val="18"/>
                <w:szCs w:val="18"/>
                <w:lang w:eastAsia="zh-CN"/>
              </w:rPr>
              <w:br/>
            </w:r>
            <w:r>
              <w:rPr>
                <w:rFonts w:ascii="仿宋_GB2312" w:eastAsia="仿宋_GB2312" w:hAnsi="宋体" w:hint="eastAsia"/>
                <w:sz w:val="18"/>
                <w:szCs w:val="18"/>
                <w:lang w:eastAsia="zh-CN"/>
              </w:rPr>
              <w:t>■</w:t>
            </w:r>
            <w:r>
              <w:rPr>
                <w:rFonts w:ascii="仿宋_GB2312" w:eastAsia="仿宋_GB2312" w:hint="eastAsia"/>
                <w:sz w:val="18"/>
                <w:szCs w:val="18"/>
                <w:lang w:eastAsia="zh-CN"/>
              </w:rPr>
              <w:t>公共资源交易平台</w:t>
            </w:r>
          </w:p>
        </w:tc>
        <w:tc>
          <w:tcPr>
            <w:tcW w:w="420" w:type="dxa"/>
            <w:noWrap/>
            <w:vAlign w:val="center"/>
          </w:tcPr>
          <w:p w14:paraId="1283367F"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4ECE5C4F"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80" w:type="dxa"/>
            <w:noWrap/>
            <w:vAlign w:val="center"/>
          </w:tcPr>
          <w:p w14:paraId="5DB8348D" w14:textId="77777777" w:rsidR="007D5FDD" w:rsidRDefault="00B96A6B">
            <w:pPr>
              <w:jc w:val="cente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7EC4F251" w14:textId="77777777" w:rsidR="007D5FDD" w:rsidRDefault="00B96A6B">
            <w:pPr>
              <w:rPr>
                <w:rFonts w:ascii="仿宋_GB2312" w:eastAsia="仿宋_GB2312"/>
                <w:sz w:val="18"/>
                <w:szCs w:val="18"/>
              </w:rPr>
            </w:pPr>
            <w:r>
              <w:rPr>
                <w:rFonts w:ascii="仿宋_GB2312" w:eastAsia="仿宋_GB2312" w:hint="eastAsia"/>
                <w:sz w:val="18"/>
                <w:szCs w:val="18"/>
              </w:rPr>
              <w:t xml:space="preserve">　</w:t>
            </w:r>
          </w:p>
        </w:tc>
        <w:tc>
          <w:tcPr>
            <w:tcW w:w="435" w:type="dxa"/>
            <w:noWrap/>
            <w:vAlign w:val="center"/>
          </w:tcPr>
          <w:p w14:paraId="6490F93F" w14:textId="77777777" w:rsidR="007D5FDD" w:rsidRDefault="00B96A6B">
            <w:pPr>
              <w:rPr>
                <w:rFonts w:ascii="仿宋_GB2312" w:eastAsia="仿宋_GB2312"/>
                <w:sz w:val="18"/>
                <w:szCs w:val="18"/>
              </w:rPr>
            </w:pPr>
            <w:r>
              <w:rPr>
                <w:rFonts w:ascii="仿宋_GB2312" w:eastAsia="仿宋_GB2312" w:hint="eastAsia"/>
                <w:sz w:val="18"/>
                <w:szCs w:val="18"/>
              </w:rPr>
              <w:t>√</w:t>
            </w:r>
          </w:p>
        </w:tc>
        <w:tc>
          <w:tcPr>
            <w:tcW w:w="450" w:type="dxa"/>
            <w:noWrap/>
            <w:vAlign w:val="center"/>
          </w:tcPr>
          <w:p w14:paraId="28B6CE6A" w14:textId="77777777" w:rsidR="007D5FDD" w:rsidRDefault="007D5FDD">
            <w:pPr>
              <w:rPr>
                <w:rFonts w:ascii="仿宋_GB2312" w:eastAsia="仿宋_GB2312"/>
                <w:sz w:val="18"/>
                <w:szCs w:val="18"/>
              </w:rPr>
            </w:pPr>
          </w:p>
        </w:tc>
      </w:tr>
    </w:tbl>
    <w:p w14:paraId="548C7A7B" w14:textId="77777777" w:rsidR="007D5FDD" w:rsidRDefault="00B96A6B">
      <w:pPr>
        <w:tabs>
          <w:tab w:val="left" w:pos="1167"/>
        </w:tabs>
        <w:rPr>
          <w:rFonts w:eastAsia="宋体"/>
          <w:lang w:eastAsia="zh-CN"/>
        </w:rPr>
      </w:pPr>
      <w:r>
        <w:rPr>
          <w:rFonts w:eastAsia="宋体" w:hint="eastAsia"/>
          <w:lang w:eastAsia="zh-CN"/>
        </w:rPr>
        <w:tab/>
      </w:r>
    </w:p>
    <w:p w14:paraId="2C43B1FA" w14:textId="77777777" w:rsidR="007D5FDD" w:rsidRDefault="007D5FDD">
      <w:pPr>
        <w:rPr>
          <w:lang w:eastAsia="zh-CN"/>
        </w:rPr>
      </w:pPr>
    </w:p>
    <w:sectPr w:rsidR="007D5FDD" w:rsidSect="007D5FDD">
      <w:footerReference w:type="default" r:id="rId7"/>
      <w:pgSz w:w="16838" w:h="11906" w:orient="landscape"/>
      <w:pgMar w:top="720" w:right="720" w:bottom="720" w:left="72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AEE09" w14:textId="77777777" w:rsidR="004267D4" w:rsidRPr="004834C4" w:rsidRDefault="004267D4" w:rsidP="007D5FDD">
      <w:pPr>
        <w:rPr>
          <w:rFonts w:ascii="Tahoma" w:hAnsi="Tahoma"/>
          <w:szCs w:val="20"/>
        </w:rPr>
      </w:pPr>
      <w:r>
        <w:separator/>
      </w:r>
    </w:p>
  </w:endnote>
  <w:endnote w:type="continuationSeparator" w:id="0">
    <w:p w14:paraId="39D01605" w14:textId="77777777" w:rsidR="004267D4" w:rsidRPr="004834C4" w:rsidRDefault="004267D4" w:rsidP="007D5FDD">
      <w:pPr>
        <w:rPr>
          <w:rFonts w:ascii="Tahoma" w:hAnsi="Tahoma"/>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38C8" w14:textId="77777777" w:rsidR="007D5FDD" w:rsidRDefault="004267D4">
    <w:pPr>
      <w:pStyle w:val="a3"/>
    </w:pPr>
    <w:r>
      <w:pict w14:anchorId="1977FCC5">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2B28DD19" w14:textId="77777777" w:rsidR="007D5FDD" w:rsidRDefault="007D5FDD">
                <w:pPr>
                  <w:pStyle w:val="a3"/>
                  <w:rPr>
                    <w:rFonts w:eastAsia="宋体"/>
                    <w:lang w:eastAsia="zh-CN"/>
                  </w:rPr>
                </w:pPr>
                <w:r>
                  <w:rPr>
                    <w:rFonts w:ascii="宋体" w:eastAsia="宋体" w:hAnsi="宋体" w:cs="宋体" w:hint="eastAsia"/>
                    <w:sz w:val="24"/>
                    <w:lang w:eastAsia="zh-CN"/>
                  </w:rPr>
                  <w:fldChar w:fldCharType="begin"/>
                </w:r>
                <w:r w:rsidR="00B96A6B">
                  <w:rPr>
                    <w:rFonts w:ascii="宋体" w:eastAsia="宋体" w:hAnsi="宋体" w:cs="宋体" w:hint="eastAsia"/>
                    <w:sz w:val="24"/>
                    <w:lang w:eastAsia="zh-CN"/>
                  </w:rPr>
                  <w:instrText xml:space="preserve"> PAGE  \* MERGEFORMAT </w:instrText>
                </w:r>
                <w:r>
                  <w:rPr>
                    <w:rFonts w:ascii="宋体" w:eastAsia="宋体" w:hAnsi="宋体" w:cs="宋体" w:hint="eastAsia"/>
                    <w:sz w:val="24"/>
                    <w:lang w:eastAsia="zh-CN"/>
                  </w:rPr>
                  <w:fldChar w:fldCharType="separate"/>
                </w:r>
                <w:r w:rsidR="00F37873">
                  <w:rPr>
                    <w:rFonts w:ascii="宋体" w:eastAsia="宋体" w:hAnsi="宋体" w:cs="宋体"/>
                    <w:noProof/>
                    <w:sz w:val="24"/>
                    <w:lang w:eastAsia="zh-CN"/>
                  </w:rPr>
                  <w:t>- 9 -</w:t>
                </w:r>
                <w:r>
                  <w:rPr>
                    <w:rFonts w:ascii="宋体" w:eastAsia="宋体" w:hAnsi="宋体" w:cs="宋体" w:hint="eastAsia"/>
                    <w:sz w:val="24"/>
                    <w:lang w:eastAsia="zh-CN"/>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1923F" w14:textId="77777777" w:rsidR="004267D4" w:rsidRPr="004834C4" w:rsidRDefault="004267D4" w:rsidP="007D5FDD">
      <w:pPr>
        <w:rPr>
          <w:rFonts w:ascii="Tahoma" w:hAnsi="Tahoma"/>
          <w:szCs w:val="20"/>
        </w:rPr>
      </w:pPr>
      <w:r>
        <w:separator/>
      </w:r>
    </w:p>
  </w:footnote>
  <w:footnote w:type="continuationSeparator" w:id="0">
    <w:p w14:paraId="04DA897B" w14:textId="77777777" w:rsidR="004267D4" w:rsidRPr="004834C4" w:rsidRDefault="004267D4" w:rsidP="007D5FDD">
      <w:pPr>
        <w:rPr>
          <w:rFonts w:ascii="Tahoma" w:hAnsi="Tahoma"/>
          <w:szCs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0EF492F"/>
    <w:rsid w:val="004267D4"/>
    <w:rsid w:val="00730EBD"/>
    <w:rsid w:val="007D5FDD"/>
    <w:rsid w:val="00B96A6B"/>
    <w:rsid w:val="00F37873"/>
    <w:rsid w:val="018B10FD"/>
    <w:rsid w:val="024620F6"/>
    <w:rsid w:val="08CE0033"/>
    <w:rsid w:val="09924538"/>
    <w:rsid w:val="0A751E11"/>
    <w:rsid w:val="0C325513"/>
    <w:rsid w:val="0F1D5C13"/>
    <w:rsid w:val="17090960"/>
    <w:rsid w:val="181F6E38"/>
    <w:rsid w:val="1C6200D2"/>
    <w:rsid w:val="1D041265"/>
    <w:rsid w:val="1E3B3C7D"/>
    <w:rsid w:val="22017D80"/>
    <w:rsid w:val="232A3C79"/>
    <w:rsid w:val="27F645DB"/>
    <w:rsid w:val="2ADC1A77"/>
    <w:rsid w:val="2B14255B"/>
    <w:rsid w:val="2E4810EB"/>
    <w:rsid w:val="3979303D"/>
    <w:rsid w:val="3C604187"/>
    <w:rsid w:val="3C906190"/>
    <w:rsid w:val="3EA962DD"/>
    <w:rsid w:val="40EF492F"/>
    <w:rsid w:val="424210BB"/>
    <w:rsid w:val="44700877"/>
    <w:rsid w:val="44DF3281"/>
    <w:rsid w:val="4E2069E4"/>
    <w:rsid w:val="4EEC7A79"/>
    <w:rsid w:val="57A93314"/>
    <w:rsid w:val="596506C7"/>
    <w:rsid w:val="59962788"/>
    <w:rsid w:val="59CB0D65"/>
    <w:rsid w:val="5DA236B3"/>
    <w:rsid w:val="5F9172DD"/>
    <w:rsid w:val="61E313BE"/>
    <w:rsid w:val="62996C20"/>
    <w:rsid w:val="63321206"/>
    <w:rsid w:val="63AD3024"/>
    <w:rsid w:val="65136A27"/>
    <w:rsid w:val="67467B73"/>
    <w:rsid w:val="683A3BE9"/>
    <w:rsid w:val="68B64613"/>
    <w:rsid w:val="6F6F67F1"/>
    <w:rsid w:val="714E57D4"/>
    <w:rsid w:val="71D037E6"/>
    <w:rsid w:val="73624833"/>
    <w:rsid w:val="77B76675"/>
    <w:rsid w:val="783C3000"/>
    <w:rsid w:val="7A98797A"/>
    <w:rsid w:val="7D7030F9"/>
    <w:rsid w:val="7E551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272A720"/>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FDD"/>
    <w:pPr>
      <w:widowControl w:val="0"/>
    </w:pPr>
    <w:rPr>
      <w:rFonts w:ascii="Times New Roman" w:eastAsia="Times New Roman" w:hAnsi="Times New Roman"/>
      <w:color w:val="000000"/>
      <w:sz w:val="24"/>
      <w:szCs w:val="24"/>
      <w:lang w:eastAsia="en-US" w:bidi="en-US"/>
    </w:rPr>
  </w:style>
  <w:style w:type="paragraph" w:styleId="1">
    <w:name w:val="heading 1"/>
    <w:basedOn w:val="a"/>
    <w:next w:val="a"/>
    <w:qFormat/>
    <w:rsid w:val="007D5FD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D5FDD"/>
    <w:pPr>
      <w:tabs>
        <w:tab w:val="center" w:pos="4153"/>
        <w:tab w:val="right" w:pos="8306"/>
      </w:tabs>
      <w:snapToGrid w:val="0"/>
    </w:pPr>
    <w:rPr>
      <w:sz w:val="18"/>
    </w:rPr>
  </w:style>
  <w:style w:type="paragraph" w:styleId="a4">
    <w:name w:val="header"/>
    <w:basedOn w:val="a"/>
    <w:qFormat/>
    <w:rsid w:val="007D5FD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uiPriority w:val="59"/>
    <w:qFormat/>
    <w:rsid w:val="007D5F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age number"/>
    <w:basedOn w:val="a0"/>
    <w:qFormat/>
    <w:rsid w:val="007D5FDD"/>
  </w:style>
  <w:style w:type="paragraph" w:customStyle="1" w:styleId="Heading21">
    <w:name w:val="Heading #2|1"/>
    <w:basedOn w:val="a"/>
    <w:qFormat/>
    <w:rsid w:val="007D5FDD"/>
    <w:pPr>
      <w:spacing w:after="540" w:line="264" w:lineRule="auto"/>
      <w:jc w:val="center"/>
      <w:outlineLvl w:val="1"/>
    </w:pPr>
    <w:rPr>
      <w:rFonts w:ascii="宋体" w:eastAsia="宋体" w:hAnsi="宋体" w:cs="宋体"/>
      <w:sz w:val="40"/>
      <w:szCs w:val="40"/>
      <w:lang w:val="zh-TW" w:eastAsia="zh-TW" w:bidi="zh-TW"/>
    </w:rPr>
  </w:style>
  <w:style w:type="paragraph" w:customStyle="1" w:styleId="Bodytext1">
    <w:name w:val="Body text|1"/>
    <w:basedOn w:val="a"/>
    <w:qFormat/>
    <w:rsid w:val="007D5FDD"/>
    <w:pPr>
      <w:spacing w:line="403" w:lineRule="auto"/>
      <w:ind w:firstLine="400"/>
    </w:pPr>
    <w:rPr>
      <w:rFonts w:ascii="宋体" w:eastAsia="宋体" w:hAnsi="宋体" w:cs="宋体"/>
      <w:sz w:val="30"/>
      <w:szCs w:val="30"/>
      <w:lang w:val="zh-TW" w:eastAsia="zh-TW" w:bidi="zh-TW"/>
    </w:rPr>
  </w:style>
  <w:style w:type="paragraph" w:customStyle="1" w:styleId="Bodytext2">
    <w:name w:val="Body text|2"/>
    <w:basedOn w:val="a"/>
    <w:qFormat/>
    <w:rsid w:val="007D5FDD"/>
    <w:pPr>
      <w:spacing w:line="576" w:lineRule="exact"/>
      <w:ind w:firstLine="820"/>
    </w:pPr>
    <w:rPr>
      <w:sz w:val="30"/>
      <w:szCs w:val="30"/>
      <w:lang w:val="zh-TW" w:eastAsia="zh-TW" w:bidi="zh-TW"/>
    </w:rPr>
  </w:style>
  <w:style w:type="paragraph" w:customStyle="1" w:styleId="Other1">
    <w:name w:val="Other|1"/>
    <w:basedOn w:val="a"/>
    <w:qFormat/>
    <w:rsid w:val="007D5FDD"/>
    <w:rPr>
      <w:rFonts w:ascii="宋体" w:eastAsia="宋体" w:hAnsi="宋体" w:cs="宋体"/>
      <w:sz w:val="20"/>
      <w:szCs w:val="20"/>
      <w:lang w:val="zh-TW" w:eastAsia="zh-TW" w:bidi="zh-TW"/>
    </w:rPr>
  </w:style>
  <w:style w:type="character" w:customStyle="1" w:styleId="font01">
    <w:name w:val="font01"/>
    <w:basedOn w:val="a0"/>
    <w:qFormat/>
    <w:rsid w:val="007D5FDD"/>
    <w:rPr>
      <w:rFonts w:ascii="宋体" w:eastAsia="宋体" w:hAnsi="宋体" w:cs="宋体" w:hint="eastAsia"/>
      <w:color w:val="000000"/>
      <w:sz w:val="22"/>
      <w:szCs w:val="22"/>
      <w:u w:val="none"/>
    </w:rPr>
  </w:style>
  <w:style w:type="character" w:customStyle="1" w:styleId="font11">
    <w:name w:val="font11"/>
    <w:basedOn w:val="a0"/>
    <w:qFormat/>
    <w:rsid w:val="007D5FDD"/>
    <w:rPr>
      <w:rFonts w:ascii="宋体" w:eastAsia="宋体" w:hAnsi="宋体" w:cs="宋体" w:hint="eastAsia"/>
      <w:color w:val="FF0000"/>
      <w:sz w:val="22"/>
      <w:szCs w:val="22"/>
      <w:u w:val="none"/>
    </w:rPr>
  </w:style>
  <w:style w:type="paragraph" w:customStyle="1" w:styleId="Default">
    <w:name w:val="Default"/>
    <w:qFormat/>
    <w:rsid w:val="00F37873"/>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1244</Words>
  <Characters>7094</Characters>
  <Application>Microsoft Office Word</Application>
  <DocSecurity>0</DocSecurity>
  <Lines>59</Lines>
  <Paragraphs>16</Paragraphs>
  <ScaleCrop>false</ScaleCrop>
  <Company>Micorosoft</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韦柳娟</dc:creator>
  <cp:lastModifiedBy>LENOVO</cp:lastModifiedBy>
  <cp:revision>3</cp:revision>
  <cp:lastPrinted>2020-12-01T05:56:00Z</cp:lastPrinted>
  <dcterms:created xsi:type="dcterms:W3CDTF">2020-11-01T07:56:00Z</dcterms:created>
  <dcterms:modified xsi:type="dcterms:W3CDTF">2020-12-09T08:00:00Z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