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200" w:leftChars="0" w:right="0" w:rightChars="0" w:hanging="1200" w:hangingChars="500"/>
        <w:textAlignment w:val="auto"/>
        <w:outlineLvl w:val="9"/>
        <w:rPr>
          <w:rFonts w:hint="eastAsia" w:ascii="仿宋_GB2312" w:hAnsi="Arial" w:eastAsia="黑体" w:cs="仿宋_GB2312"/>
          <w:i w:val="0"/>
          <w:caps w:val="0"/>
          <w:color w:val="313131"/>
          <w:spacing w:val="0"/>
          <w:sz w:val="30"/>
          <w:szCs w:val="30"/>
          <w:lang w:eastAsia="zh-CN"/>
        </w:rPr>
      </w:pPr>
      <w:r>
        <w:rPr>
          <w:rFonts w:hint="default" w:ascii="Arial" w:hAnsi="Arial" w:cs="Arial"/>
          <w:i w:val="0"/>
          <w:caps w:val="0"/>
          <w:color w:val="313131"/>
          <w:spacing w:val="0"/>
          <w:sz w:val="24"/>
          <w:szCs w:val="24"/>
        </w:rPr>
        <w:t> </w:t>
      </w:r>
      <w:r>
        <w:rPr>
          <w:rFonts w:hint="eastAsia" w:ascii="黑体" w:hAnsi="黑体" w:eastAsia="黑体" w:cs="黑体"/>
          <w:i w:val="0"/>
          <w:caps w:val="0"/>
          <w:color w:val="313131"/>
          <w:spacing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434343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eastAsia="zh-CN"/>
        </w:rPr>
        <w:t>广西区直住房公积金管理中心20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eastAsia="zh-CN"/>
        </w:rPr>
        <w:t>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34343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val="en-US" w:eastAsia="zh-CN"/>
        </w:rPr>
        <w:t>实名编制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34343"/>
          <w:spacing w:val="0"/>
          <w:sz w:val="44"/>
          <w:szCs w:val="44"/>
          <w:lang w:eastAsia="zh-CN"/>
        </w:rPr>
        <w:t>工作人员拟聘人员名单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1500" w:leftChars="0" w:right="0" w:rightChars="0" w:hanging="1500" w:hangingChars="500"/>
        <w:textAlignment w:val="auto"/>
        <w:outlineLvl w:val="9"/>
        <w:rPr>
          <w:rFonts w:hint="eastAsia" w:ascii="仿宋_GB2312" w:hAnsi="Arial" w:eastAsia="仿宋_GB2312" w:cs="仿宋_GB2312"/>
          <w:i w:val="0"/>
          <w:caps w:val="0"/>
          <w:color w:val="313131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</w:pPr>
      <w:r>
        <w:rPr>
          <w:rFonts w:hint="default" w:ascii="Arial" w:hAnsi="Arial" w:cs="Arial"/>
          <w:i w:val="0"/>
          <w:caps w:val="0"/>
          <w:color w:val="313131"/>
          <w:spacing w:val="0"/>
          <w:sz w:val="24"/>
          <w:szCs w:val="24"/>
        </w:rPr>
        <w:t> 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362"/>
        <w:gridCol w:w="1087"/>
        <w:gridCol w:w="964"/>
        <w:gridCol w:w="1238"/>
        <w:gridCol w:w="1390"/>
        <w:gridCol w:w="170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序 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拟聘岗位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性 别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学位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业务岗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谭诗维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1992.06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会计学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信息岗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封  博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1990.02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软件工程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管理学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群众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textAlignment w:val="auto"/>
        <w:outlineLvl w:val="9"/>
      </w:pPr>
    </w:p>
    <w:p>
      <w:bookmarkStart w:id="0" w:name="_GoBack"/>
      <w:bookmarkEnd w:id="0"/>
    </w:p>
    <w:sectPr>
      <w:pgSz w:w="11906" w:h="16838"/>
      <w:pgMar w:top="2098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DCEA98"/>
    <w:rsid w:val="BADC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2023-02-17T17:55:00Z</dcterms:created>
  <dc:creator>李专勇</dc:creator>
  <cp:lastModifiedBy>李专勇</cp:lastModifiedBy>
  <dcterms:modified xsi:type="dcterms:W3CDTF">2023-02-17T17:55:50Z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