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thick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同志申报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料审核相关记录表</w:t>
      </w:r>
    </w:p>
    <w:tbl>
      <w:tblPr>
        <w:tblStyle w:val="3"/>
        <w:tblW w:w="11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832"/>
        <w:gridCol w:w="3528"/>
        <w:gridCol w:w="4857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3" w:hRule="atLeast"/>
          <w:jc w:val="center"/>
        </w:trPr>
        <w:tc>
          <w:tcPr>
            <w:tcW w:w="1832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在对应的事项中打√或填写数据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单项审核员签字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3" w:hRule="atLeast"/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个人申报全部信息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申报人员身份性质：乡村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城市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编内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、编外（含民办）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无误□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5" w:hRule="atLeast"/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无误□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9" w:hRule="atLeast"/>
          <w:jc w:val="center"/>
        </w:trPr>
        <w:tc>
          <w:tcPr>
            <w:tcW w:w="1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第一学历：研究生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博士□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大专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left" w:pos="1628"/>
              </w:tabs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9" w:hRule="atLeast"/>
          <w:jc w:val="center"/>
        </w:trPr>
        <w:tc>
          <w:tcPr>
            <w:tcW w:w="1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第二学历：研究生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博士□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大专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left" w:pos="1628"/>
              </w:tabs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  <w:jc w:val="center"/>
        </w:trPr>
        <w:tc>
          <w:tcPr>
            <w:tcW w:w="1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第三学历：研究生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博士□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大专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left" w:pos="1628"/>
              </w:tabs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9" w:hRule="atLeast"/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教师资格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小学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初中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高中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2" w:hRule="atLeast"/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申报学段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小学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初中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高中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继续教育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当年公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需科目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近5年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教育行业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继续教育学分登记表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认定结果：2017年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2018年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6" w:hRule="atLeast"/>
          <w:jc w:val="center"/>
        </w:trPr>
        <w:tc>
          <w:tcPr>
            <w:tcW w:w="183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任现职专业技术资格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获得年限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授予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教师资格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现职以来任教情况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担任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年级至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年级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学科教学任务。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担任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年级至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年级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学科教学任务。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担任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年级至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年级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学科教学任务。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担任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年级至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年级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学科教学任务。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担任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年级至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年级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学科教学任务。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4" w:hRule="atLeast"/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现职以来职务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担任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  <w:vertAlign w:val="baseline"/>
                <w:lang w:val="en-US" w:eastAsia="zh-CN"/>
              </w:rPr>
              <w:t>普通老师□、班主任或年级组长□、学校中层干部□、校级领导□）共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年。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担任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  <w:vertAlign w:val="baseline"/>
                <w:lang w:val="en-US" w:eastAsia="zh-CN"/>
              </w:rPr>
              <w:t>普通老师□、班主任或年级组长□、学校中层干部□、校级领导□）共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  <w:vertAlign w:val="baseline"/>
                <w:lang w:val="en-US" w:eastAsia="zh-CN"/>
              </w:rPr>
              <w:t>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担任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  <w:vertAlign w:val="baseline"/>
                <w:lang w:val="en-US" w:eastAsia="zh-CN"/>
              </w:rPr>
              <w:t>普通老师□、班主任或年级组长□、学校中层干部□、校级领导□）共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  <w:vertAlign w:val="baseline"/>
                <w:lang w:val="en-US" w:eastAsia="zh-CN"/>
              </w:rPr>
              <w:t>年。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34" w:hRule="atLeast"/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教学工作量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中小学专任教师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周课时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节，每学期听或评课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节，学期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节示范课。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幼儿园每周带班不少于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天，每学期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周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听或评课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节，每学期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节示范课。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教研员承担并完成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门指导研究任务。每年下学校指导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天，听或评课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节。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2" w:hRule="atLeast"/>
          <w:jc w:val="center"/>
        </w:trPr>
        <w:tc>
          <w:tcPr>
            <w:tcW w:w="183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从教以来循环教学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循环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或毕业班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届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（注：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3" w:hRule="atLeast"/>
          <w:jc w:val="center"/>
        </w:trPr>
        <w:tc>
          <w:tcPr>
            <w:tcW w:w="183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年度考核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次；合格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。注：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1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近5年承担公开课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每年承担校级以上公开课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次。专题发言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次。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5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vertAlign w:val="baseline"/>
                <w:lang w:val="en-US" w:eastAsia="zh-CN"/>
              </w:rPr>
              <w:t>近5年培养青年教师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教师培养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名以上。   教研员培养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名以上。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9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近5年教改情况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选修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门，讲座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次，课外活动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次。 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7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任现职科研课题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主持或参与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级以上科研课题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项并结题。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5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论文著作总结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公开发表或教案、教学反思等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篇，著作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部。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2" w:hRule="atLeast"/>
          <w:jc w:val="center"/>
        </w:trPr>
        <w:tc>
          <w:tcPr>
            <w:tcW w:w="1832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申报高级支教（或乡村任教）经历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2160" w:hanging="2160" w:hangingChars="9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日在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学校</w:t>
            </w:r>
          </w:p>
          <w:p>
            <w:pPr>
              <w:numPr>
                <w:ilvl w:val="0"/>
                <w:numId w:val="0"/>
              </w:numPr>
              <w:ind w:left="2160" w:hanging="2160" w:hangingChars="9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担任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学科教学任务或支教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年以上。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2160" w:hanging="2160" w:hangingChars="9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6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提供证明</w:t>
            </w:r>
          </w:p>
        </w:tc>
        <w:tc>
          <w:tcPr>
            <w:tcW w:w="83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编外申报人员须要连续6个月（不含申报当月）以上个人社保缴费记录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乡村教师提供3个在帮扶转化后进生活控辍保学工作中的成功案例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乡村申报高级提供校内学科教研活动或集体备课活动证明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8" w:hRule="atLeast"/>
          <w:jc w:val="center"/>
        </w:trPr>
        <w:tc>
          <w:tcPr>
            <w:tcW w:w="183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签字、单位盖章</w:t>
            </w:r>
          </w:p>
        </w:tc>
        <w:tc>
          <w:tcPr>
            <w:tcW w:w="3528" w:type="dxa"/>
            <w:vAlign w:val="center"/>
          </w:tcPr>
          <w:p>
            <w:pPr>
              <w:numPr>
                <w:ilvl w:val="0"/>
                <w:numId w:val="0"/>
              </w:numPr>
              <w:ind w:firstLine="482" w:firstLineChars="200"/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经审核XXX同志申报材料符合要求，所有条件达标，同意考核。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审核员签字：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时间：   年  月  日</w:t>
            </w:r>
          </w:p>
        </w:tc>
        <w:tc>
          <w:tcPr>
            <w:tcW w:w="5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  <w:t>经学校评审委员会考核，其申报条件达标。学校党支部（班子）会议研究，同意推荐XXX同志申报。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长签字：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书记签字：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eastAsia="zh-CN"/>
        </w:rPr>
        <w:t>注：学校（单位）审核材料时，</w:t>
      </w:r>
      <w:r>
        <w:rPr>
          <w:rFonts w:hint="eastAsia" w:ascii="黑体" w:hAnsi="黑体" w:eastAsia="黑体" w:cs="黑体"/>
          <w:b/>
          <w:bCs/>
          <w:sz w:val="22"/>
          <w:szCs w:val="22"/>
          <w:u w:val="single"/>
          <w:lang w:val="en-US" w:eastAsia="zh-CN"/>
        </w:rPr>
        <w:t>对照申报层次条件逐条逐项审核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，</w:t>
      </w:r>
      <w:r>
        <w:rPr>
          <w:rFonts w:hint="eastAsia" w:ascii="黑体" w:hAnsi="黑体" w:eastAsia="黑体" w:cs="黑体"/>
          <w:sz w:val="22"/>
          <w:szCs w:val="22"/>
          <w:lang w:eastAsia="zh-CN"/>
        </w:rPr>
        <w:t>应如实填写表中相关项目，并对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审核</w:t>
      </w:r>
      <w:r>
        <w:rPr>
          <w:rFonts w:hint="eastAsia" w:ascii="黑体" w:hAnsi="黑体" w:eastAsia="黑体" w:cs="黑体"/>
          <w:sz w:val="22"/>
          <w:szCs w:val="22"/>
          <w:lang w:eastAsia="zh-CN"/>
        </w:rPr>
        <w:t>记录事项真实性负责。如发现作假，按有关规定追究相关人员的责任。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严禁将评审条件不达标的人员推送上级部门。</w:t>
      </w:r>
    </w:p>
    <w:sectPr>
      <w:pgSz w:w="11906" w:h="16838"/>
      <w:pgMar w:top="454" w:right="283" w:bottom="170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ODIyNzhkYWViOGUxNGI4MDBjNjkyNGI3MGJmNDgifQ=="/>
  </w:docVars>
  <w:rsids>
    <w:rsidRoot w:val="78FC33BD"/>
    <w:rsid w:val="020F22B1"/>
    <w:rsid w:val="043E0C24"/>
    <w:rsid w:val="044E244D"/>
    <w:rsid w:val="059D339A"/>
    <w:rsid w:val="06762BF6"/>
    <w:rsid w:val="067B4E1D"/>
    <w:rsid w:val="07706C0D"/>
    <w:rsid w:val="09EE2529"/>
    <w:rsid w:val="0A4F4886"/>
    <w:rsid w:val="0C1923D6"/>
    <w:rsid w:val="0C7402D5"/>
    <w:rsid w:val="0D754E8B"/>
    <w:rsid w:val="0DE91D41"/>
    <w:rsid w:val="0EF9565C"/>
    <w:rsid w:val="117C0C69"/>
    <w:rsid w:val="13BD2805"/>
    <w:rsid w:val="14973A05"/>
    <w:rsid w:val="14BF3BA8"/>
    <w:rsid w:val="166E3D51"/>
    <w:rsid w:val="16877762"/>
    <w:rsid w:val="190A2576"/>
    <w:rsid w:val="1A6D3226"/>
    <w:rsid w:val="1D2F77CF"/>
    <w:rsid w:val="1E320C68"/>
    <w:rsid w:val="20BC079E"/>
    <w:rsid w:val="23CF05DD"/>
    <w:rsid w:val="26045931"/>
    <w:rsid w:val="276E2EE2"/>
    <w:rsid w:val="2AEB064C"/>
    <w:rsid w:val="2BED285D"/>
    <w:rsid w:val="2DD60D3F"/>
    <w:rsid w:val="310C4987"/>
    <w:rsid w:val="31E039BB"/>
    <w:rsid w:val="32483E1E"/>
    <w:rsid w:val="35740856"/>
    <w:rsid w:val="38BC06D6"/>
    <w:rsid w:val="3AC079C2"/>
    <w:rsid w:val="3C1B3B65"/>
    <w:rsid w:val="41AD141C"/>
    <w:rsid w:val="42B11D24"/>
    <w:rsid w:val="42F82F91"/>
    <w:rsid w:val="432549AE"/>
    <w:rsid w:val="45F36C77"/>
    <w:rsid w:val="468B14C6"/>
    <w:rsid w:val="5014629D"/>
    <w:rsid w:val="538154D8"/>
    <w:rsid w:val="5A53520B"/>
    <w:rsid w:val="5BFA2D1B"/>
    <w:rsid w:val="5C0E6D9C"/>
    <w:rsid w:val="5F0172EC"/>
    <w:rsid w:val="5F5E7456"/>
    <w:rsid w:val="61EC3832"/>
    <w:rsid w:val="65CB472B"/>
    <w:rsid w:val="681768BE"/>
    <w:rsid w:val="687E76DE"/>
    <w:rsid w:val="6BB751E3"/>
    <w:rsid w:val="6C575870"/>
    <w:rsid w:val="6F3C3D89"/>
    <w:rsid w:val="6FDC515B"/>
    <w:rsid w:val="73E85484"/>
    <w:rsid w:val="78FC33BD"/>
    <w:rsid w:val="791A4276"/>
    <w:rsid w:val="7BA673F2"/>
    <w:rsid w:val="7C9D1165"/>
    <w:rsid w:val="7F6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1078</Words>
  <Characters>1098</Characters>
  <Lines>0</Lines>
  <Paragraphs>0</Paragraphs>
  <TotalTime>13</TotalTime>
  <ScaleCrop>false</ScaleCrop>
  <LinksUpToDate>false</LinksUpToDate>
  <CharactersWithSpaces>1802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2020-04-29T02:06:00Z</dcterms:created>
  <dc:creator>农大明.</dc:creator>
  <cp:lastModifiedBy>牛哥</cp:lastModifiedBy>
  <cp:lastPrinted>2020-07-16T09:17:00Z</cp:lastPrinted>
  <dcterms:modified xsi:type="dcterms:W3CDTF">2022-07-19T03:41:11Z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2CAB714432D74DA6B3538B5FEC728D92</vt:lpwstr>
  </property>
</Properties>
</file>